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7C" w:rsidRPr="002D257C" w:rsidRDefault="002D257C">
      <w:pPr>
        <w:rPr>
          <w:rFonts w:ascii="Arial" w:hAnsi="Arial" w:cs="Arial"/>
        </w:rPr>
      </w:pPr>
      <w:bookmarkStart w:id="0" w:name="_Hlk137413199"/>
    </w:p>
    <w:p w:rsidR="002D257C" w:rsidRPr="002D257C" w:rsidRDefault="002D257C" w:rsidP="002D25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257C">
        <w:rPr>
          <w:rFonts w:ascii="Arial" w:hAnsi="Arial" w:cs="Arial"/>
          <w:b/>
          <w:sz w:val="28"/>
          <w:szCs w:val="28"/>
          <w:u w:val="single"/>
        </w:rPr>
        <w:t>Remembering Arthur and Star</w:t>
      </w:r>
    </w:p>
    <w:p w:rsidR="002D257C" w:rsidRPr="002D257C" w:rsidRDefault="002D257C">
      <w:pPr>
        <w:rPr>
          <w:rFonts w:ascii="Arial" w:hAnsi="Arial" w:cs="Arial"/>
        </w:rPr>
      </w:pPr>
    </w:p>
    <w:p w:rsidR="002D257C" w:rsidRPr="002D257C" w:rsidRDefault="002D257C">
      <w:pPr>
        <w:rPr>
          <w:rFonts w:ascii="Arial" w:hAnsi="Arial" w:cs="Arial"/>
        </w:rPr>
      </w:pPr>
    </w:p>
    <w:p w:rsidR="002D257C" w:rsidRPr="002D257C" w:rsidRDefault="002D257C">
      <w:pPr>
        <w:rPr>
          <w:rFonts w:ascii="Arial" w:hAnsi="Arial" w:cs="Arial"/>
          <w:sz w:val="24"/>
          <w:szCs w:val="24"/>
          <w:u w:val="single"/>
        </w:rPr>
      </w:pPr>
      <w:r w:rsidRPr="002D257C">
        <w:rPr>
          <w:rFonts w:ascii="Arial" w:hAnsi="Arial" w:cs="Arial"/>
          <w:sz w:val="24"/>
          <w:szCs w:val="24"/>
          <w:u w:val="single"/>
        </w:rPr>
        <w:t xml:space="preserve">Before </w:t>
      </w:r>
      <w:r w:rsidR="00A72A01">
        <w:rPr>
          <w:rFonts w:ascii="Arial" w:hAnsi="Arial" w:cs="Arial"/>
          <w:sz w:val="24"/>
          <w:szCs w:val="24"/>
          <w:u w:val="single"/>
        </w:rPr>
        <w:t xml:space="preserve">we hear </w:t>
      </w:r>
      <w:r w:rsidRPr="002D257C">
        <w:rPr>
          <w:rFonts w:ascii="Arial" w:hAnsi="Arial" w:cs="Arial"/>
          <w:sz w:val="24"/>
          <w:szCs w:val="24"/>
          <w:u w:val="single"/>
        </w:rPr>
        <w:t>Arthur and Star's stories, please consider</w:t>
      </w:r>
      <w:r w:rsidR="00A72A01">
        <w:rPr>
          <w:rFonts w:ascii="Arial" w:hAnsi="Arial" w:cs="Arial"/>
          <w:sz w:val="24"/>
          <w:szCs w:val="24"/>
          <w:u w:val="single"/>
        </w:rPr>
        <w:t xml:space="preserve"> are the </w:t>
      </w:r>
      <w:r w:rsidRPr="002D257C">
        <w:rPr>
          <w:rFonts w:ascii="Arial" w:hAnsi="Arial" w:cs="Arial"/>
          <w:sz w:val="24"/>
          <w:szCs w:val="24"/>
          <w:u w:val="single"/>
        </w:rPr>
        <w:t>key critical points and/or the missed opportunities.</w:t>
      </w:r>
    </w:p>
    <w:p w:rsidR="002D257C" w:rsidRPr="002D257C" w:rsidRDefault="002D257C">
      <w:pPr>
        <w:rPr>
          <w:rFonts w:ascii="Arial" w:hAnsi="Arial" w:cs="Arial"/>
          <w:sz w:val="24"/>
          <w:szCs w:val="24"/>
        </w:rPr>
      </w:pPr>
    </w:p>
    <w:p w:rsidR="002D257C" w:rsidRPr="002D257C" w:rsidRDefault="002D257C">
      <w:pPr>
        <w:rPr>
          <w:rFonts w:ascii="Arial" w:hAnsi="Arial" w:cs="Arial"/>
          <w:b/>
          <w:sz w:val="24"/>
          <w:szCs w:val="24"/>
        </w:rPr>
      </w:pPr>
      <w:r w:rsidRPr="002D257C">
        <w:rPr>
          <w:rFonts w:ascii="Arial" w:hAnsi="Arial" w:cs="Arial"/>
          <w:b/>
          <w:sz w:val="24"/>
          <w:szCs w:val="24"/>
        </w:rPr>
        <w:t xml:space="preserve">Take few moments to read their </w:t>
      </w:r>
      <w:bookmarkStart w:id="1" w:name="_GoBack"/>
      <w:bookmarkEnd w:id="1"/>
      <w:r w:rsidRPr="002D257C">
        <w:rPr>
          <w:rFonts w:ascii="Arial" w:hAnsi="Arial" w:cs="Arial"/>
          <w:b/>
          <w:sz w:val="24"/>
          <w:szCs w:val="24"/>
        </w:rPr>
        <w:t xml:space="preserve">stories. </w:t>
      </w:r>
    </w:p>
    <w:p w:rsidR="00AB25F5" w:rsidRPr="002D257C" w:rsidRDefault="00AB25F5">
      <w:pPr>
        <w:rPr>
          <w:rFonts w:ascii="Arial" w:hAnsi="Arial" w:cs="Arial"/>
          <w:sz w:val="24"/>
          <w:szCs w:val="24"/>
        </w:rPr>
      </w:pPr>
    </w:p>
    <w:p w:rsidR="00AB25F5" w:rsidRPr="002D257C" w:rsidRDefault="00AB25F5">
      <w:pPr>
        <w:rPr>
          <w:rFonts w:ascii="Arial" w:hAnsi="Arial" w:cs="Arial"/>
          <w:sz w:val="24"/>
          <w:szCs w:val="24"/>
          <w:u w:val="single"/>
        </w:rPr>
      </w:pPr>
      <w:r w:rsidRPr="002D257C">
        <w:rPr>
          <w:rFonts w:ascii="Arial" w:hAnsi="Arial" w:cs="Arial"/>
          <w:sz w:val="24"/>
          <w:szCs w:val="24"/>
          <w:u w:val="single"/>
        </w:rPr>
        <w:t>Having read Star and Arthur’s stories</w:t>
      </w:r>
      <w:r w:rsidR="002D257C" w:rsidRPr="002D257C">
        <w:rPr>
          <w:rFonts w:ascii="Arial" w:hAnsi="Arial" w:cs="Arial"/>
          <w:sz w:val="24"/>
          <w:szCs w:val="24"/>
          <w:u w:val="single"/>
        </w:rPr>
        <w:t>, please consider the questions below</w:t>
      </w:r>
      <w:r w:rsidRPr="002D257C">
        <w:rPr>
          <w:rFonts w:ascii="Arial" w:hAnsi="Arial" w:cs="Arial"/>
          <w:sz w:val="24"/>
          <w:szCs w:val="24"/>
          <w:u w:val="single"/>
        </w:rPr>
        <w:t>:</w:t>
      </w:r>
    </w:p>
    <w:p w:rsidR="002D257C" w:rsidRPr="002D257C" w:rsidRDefault="002D257C">
      <w:pPr>
        <w:rPr>
          <w:rFonts w:ascii="Arial" w:hAnsi="Arial" w:cs="Arial"/>
          <w:sz w:val="24"/>
          <w:szCs w:val="24"/>
          <w:u w:val="single"/>
        </w:rPr>
      </w:pPr>
    </w:p>
    <w:p w:rsidR="002D257C" w:rsidRPr="002D257C" w:rsidRDefault="002D257C">
      <w:pPr>
        <w:rPr>
          <w:rFonts w:ascii="Arial" w:hAnsi="Arial" w:cs="Arial"/>
          <w:sz w:val="24"/>
          <w:szCs w:val="24"/>
          <w:u w:val="single"/>
        </w:rPr>
      </w:pPr>
    </w:p>
    <w:p w:rsidR="002D257C" w:rsidRPr="002D257C" w:rsidRDefault="002D257C" w:rsidP="002D25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D257C">
        <w:rPr>
          <w:rFonts w:ascii="Arial" w:hAnsi="Arial" w:cs="Arial"/>
          <w:b/>
          <w:sz w:val="24"/>
          <w:szCs w:val="24"/>
        </w:rPr>
        <w:t>What were the missed opportunities?</w:t>
      </w:r>
    </w:p>
    <w:p w:rsidR="002D257C" w:rsidRPr="002D257C" w:rsidRDefault="002D257C" w:rsidP="002D257C">
      <w:pPr>
        <w:rPr>
          <w:rFonts w:ascii="Arial" w:hAnsi="Arial" w:cs="Arial"/>
          <w:sz w:val="24"/>
          <w:szCs w:val="24"/>
        </w:rPr>
      </w:pPr>
    </w:p>
    <w:p w:rsidR="002D257C" w:rsidRPr="002D257C" w:rsidRDefault="002D257C" w:rsidP="002D257C">
      <w:pPr>
        <w:rPr>
          <w:rFonts w:ascii="Arial" w:hAnsi="Arial" w:cs="Arial"/>
          <w:sz w:val="24"/>
          <w:szCs w:val="24"/>
        </w:rPr>
      </w:pPr>
    </w:p>
    <w:p w:rsidR="002D257C" w:rsidRPr="002D257C" w:rsidRDefault="002D257C" w:rsidP="002D257C">
      <w:pPr>
        <w:rPr>
          <w:rFonts w:ascii="Arial" w:hAnsi="Arial" w:cs="Arial"/>
          <w:sz w:val="24"/>
          <w:szCs w:val="24"/>
        </w:rPr>
      </w:pPr>
    </w:p>
    <w:p w:rsidR="002D257C" w:rsidRPr="002D257C" w:rsidRDefault="002D257C" w:rsidP="002D25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D257C">
        <w:rPr>
          <w:rFonts w:ascii="Arial" w:hAnsi="Arial" w:cs="Arial"/>
          <w:b/>
          <w:sz w:val="24"/>
          <w:szCs w:val="24"/>
        </w:rPr>
        <w:t xml:space="preserve">What were the </w:t>
      </w:r>
      <w:r w:rsidR="00AB25F5" w:rsidRPr="002D257C">
        <w:rPr>
          <w:rFonts w:ascii="Arial" w:hAnsi="Arial" w:cs="Arial"/>
          <w:b/>
          <w:sz w:val="24"/>
          <w:szCs w:val="24"/>
        </w:rPr>
        <w:t>key critical points</w:t>
      </w:r>
      <w:r w:rsidRPr="002D257C">
        <w:rPr>
          <w:rFonts w:ascii="Arial" w:hAnsi="Arial" w:cs="Arial"/>
          <w:b/>
          <w:sz w:val="24"/>
          <w:szCs w:val="24"/>
        </w:rPr>
        <w:t>?</w:t>
      </w:r>
    </w:p>
    <w:p w:rsidR="002D257C" w:rsidRPr="002D257C" w:rsidRDefault="002D257C" w:rsidP="002D257C">
      <w:pPr>
        <w:rPr>
          <w:rFonts w:ascii="Arial" w:hAnsi="Arial" w:cs="Arial"/>
          <w:sz w:val="24"/>
          <w:szCs w:val="24"/>
        </w:rPr>
      </w:pPr>
    </w:p>
    <w:p w:rsidR="002D257C" w:rsidRPr="002D257C" w:rsidRDefault="002D257C" w:rsidP="002D257C">
      <w:pPr>
        <w:rPr>
          <w:rFonts w:ascii="Arial" w:hAnsi="Arial" w:cs="Arial"/>
          <w:sz w:val="24"/>
          <w:szCs w:val="24"/>
        </w:rPr>
      </w:pPr>
    </w:p>
    <w:p w:rsidR="002D257C" w:rsidRPr="002D257C" w:rsidRDefault="002D257C" w:rsidP="002D257C">
      <w:pPr>
        <w:rPr>
          <w:rFonts w:ascii="Arial" w:hAnsi="Arial" w:cs="Arial"/>
          <w:sz w:val="24"/>
          <w:szCs w:val="24"/>
        </w:rPr>
      </w:pPr>
    </w:p>
    <w:p w:rsidR="00AB25F5" w:rsidRPr="002D257C" w:rsidRDefault="00AB25F5" w:rsidP="002D257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D257C">
        <w:rPr>
          <w:rFonts w:ascii="Arial" w:hAnsi="Arial" w:cs="Arial"/>
          <w:b/>
          <w:sz w:val="24"/>
          <w:szCs w:val="24"/>
        </w:rPr>
        <w:t>Where could professional have intervened?</w:t>
      </w:r>
    </w:p>
    <w:p w:rsidR="004D2CE9" w:rsidRDefault="004D2CE9">
      <w:pPr>
        <w:rPr>
          <w:rFonts w:ascii="Arial" w:hAnsi="Arial" w:cs="Arial"/>
          <w:sz w:val="24"/>
          <w:szCs w:val="24"/>
        </w:rPr>
      </w:pPr>
    </w:p>
    <w:p w:rsidR="004D2CE9" w:rsidRPr="004D2CE9" w:rsidRDefault="004D2CE9" w:rsidP="004D2CE9">
      <w:pPr>
        <w:rPr>
          <w:rFonts w:ascii="Arial" w:hAnsi="Arial" w:cs="Arial"/>
          <w:sz w:val="24"/>
          <w:szCs w:val="24"/>
        </w:rPr>
      </w:pPr>
    </w:p>
    <w:p w:rsidR="004D2CE9" w:rsidRPr="004D2CE9" w:rsidRDefault="004D2CE9" w:rsidP="004D2CE9">
      <w:pPr>
        <w:rPr>
          <w:rFonts w:ascii="Arial" w:hAnsi="Arial" w:cs="Arial"/>
          <w:sz w:val="24"/>
          <w:szCs w:val="24"/>
        </w:rPr>
      </w:pPr>
    </w:p>
    <w:bookmarkEnd w:id="0"/>
    <w:p w:rsidR="004D2CE9" w:rsidRPr="004D2CE9" w:rsidRDefault="004D2CE9" w:rsidP="003E6179">
      <w:pPr>
        <w:rPr>
          <w:rFonts w:ascii="Arial" w:hAnsi="Arial" w:cs="Arial"/>
          <w:sz w:val="24"/>
          <w:szCs w:val="24"/>
        </w:rPr>
      </w:pPr>
    </w:p>
    <w:sectPr w:rsidR="004D2CE9" w:rsidRPr="004D2C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94" w:rsidRDefault="004D5D94" w:rsidP="00E31E36">
      <w:pPr>
        <w:spacing w:after="0" w:line="240" w:lineRule="auto"/>
      </w:pPr>
      <w:r>
        <w:separator/>
      </w:r>
    </w:p>
  </w:endnote>
  <w:endnote w:type="continuationSeparator" w:id="0">
    <w:p w:rsidR="004D5D94" w:rsidRDefault="004D5D94" w:rsidP="00E3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94" w:rsidRDefault="004D5D94" w:rsidP="00E31E36">
      <w:pPr>
        <w:spacing w:after="0" w:line="240" w:lineRule="auto"/>
      </w:pPr>
      <w:r>
        <w:separator/>
      </w:r>
    </w:p>
  </w:footnote>
  <w:footnote w:type="continuationSeparator" w:id="0">
    <w:p w:rsidR="004D5D94" w:rsidRDefault="004D5D94" w:rsidP="00E3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7C" w:rsidRDefault="002D257C" w:rsidP="00E31E36">
    <w:pPr>
      <w:pStyle w:val="Header"/>
      <w:jc w:val="center"/>
    </w:pPr>
  </w:p>
  <w:p w:rsidR="002D257C" w:rsidRDefault="002D257C" w:rsidP="00E31E36">
    <w:pPr>
      <w:pStyle w:val="Header"/>
      <w:jc w:val="center"/>
    </w:pPr>
  </w:p>
  <w:p w:rsidR="00E31E36" w:rsidRDefault="00E31E36" w:rsidP="00E31E3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BDE8B83">
          <wp:extent cx="16478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58F5"/>
    <w:multiLevelType w:val="hybridMultilevel"/>
    <w:tmpl w:val="8062B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91"/>
    <w:rsid w:val="002D257C"/>
    <w:rsid w:val="003E6179"/>
    <w:rsid w:val="004D2CE9"/>
    <w:rsid w:val="004D5D94"/>
    <w:rsid w:val="0069451A"/>
    <w:rsid w:val="007B1AC3"/>
    <w:rsid w:val="00A72A01"/>
    <w:rsid w:val="00AB25F5"/>
    <w:rsid w:val="00C75391"/>
    <w:rsid w:val="00E31E36"/>
    <w:rsid w:val="00E42372"/>
    <w:rsid w:val="00F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6F1FC"/>
  <w15:chartTrackingRefBased/>
  <w15:docId w15:val="{CD517D15-A08C-479A-AB0A-12A81DCB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36"/>
  </w:style>
  <w:style w:type="paragraph" w:styleId="Footer">
    <w:name w:val="footer"/>
    <w:basedOn w:val="Normal"/>
    <w:link w:val="FooterChar"/>
    <w:uiPriority w:val="99"/>
    <w:unhideWhenUsed/>
    <w:rsid w:val="00E31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36"/>
  </w:style>
  <w:style w:type="paragraph" w:styleId="ListParagraph">
    <w:name w:val="List Paragraph"/>
    <w:basedOn w:val="Normal"/>
    <w:uiPriority w:val="34"/>
    <w:qFormat/>
    <w:rsid w:val="002D2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Kadeja Alexandre</dc:creator>
  <cp:keywords/>
  <dc:description/>
  <cp:lastModifiedBy>Tanya Westall</cp:lastModifiedBy>
  <cp:revision>2</cp:revision>
  <dcterms:created xsi:type="dcterms:W3CDTF">2023-06-12T07:48:00Z</dcterms:created>
  <dcterms:modified xsi:type="dcterms:W3CDTF">2023-06-12T07:48:00Z</dcterms:modified>
</cp:coreProperties>
</file>