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766C" w14:textId="63149303" w:rsidR="005B0996" w:rsidRPr="005B0996" w:rsidRDefault="005B0996" w:rsidP="005B0996">
      <w:r w:rsidRPr="005B0996">
        <w:rPr>
          <w:noProof/>
        </w:rPr>
        <w:drawing>
          <wp:anchor distT="0" distB="0" distL="114300" distR="114300" simplePos="0" relativeHeight="251661312" behindDoc="1" locked="0" layoutInCell="1" allowOverlap="1" wp14:anchorId="6D122ED7" wp14:editId="6C325C87">
            <wp:simplePos x="0" y="0"/>
            <wp:positionH relativeFrom="margin">
              <wp:align>right</wp:align>
            </wp:positionH>
            <wp:positionV relativeFrom="paragraph">
              <wp:posOffset>6985</wp:posOffset>
            </wp:positionV>
            <wp:extent cx="2143125" cy="730250"/>
            <wp:effectExtent l="0" t="0" r="9525" b="0"/>
            <wp:wrapNone/>
            <wp:docPr id="208283166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t="26370" b="39555"/>
                    <a:stretch>
                      <a:fillRect/>
                    </a:stretch>
                  </pic:blipFill>
                  <pic:spPr bwMode="auto">
                    <a:xfrm>
                      <a:off x="0" y="0"/>
                      <a:ext cx="2143125" cy="730250"/>
                    </a:xfrm>
                    <a:prstGeom prst="rect">
                      <a:avLst/>
                    </a:prstGeom>
                    <a:noFill/>
                  </pic:spPr>
                </pic:pic>
              </a:graphicData>
            </a:graphic>
            <wp14:sizeRelH relativeFrom="page">
              <wp14:pctWidth>0</wp14:pctWidth>
            </wp14:sizeRelH>
            <wp14:sizeRelV relativeFrom="page">
              <wp14:pctHeight>0</wp14:pctHeight>
            </wp14:sizeRelV>
          </wp:anchor>
        </w:drawing>
      </w:r>
    </w:p>
    <w:p w14:paraId="52BCEC3E" w14:textId="3FB4FDCA" w:rsidR="005B0996" w:rsidRPr="005B0996" w:rsidRDefault="005B0996" w:rsidP="005B0996">
      <w:r w:rsidRPr="005B0996">
        <w:rPr>
          <w:noProof/>
        </w:rPr>
        <mc:AlternateContent>
          <mc:Choice Requires="wps">
            <w:drawing>
              <wp:anchor distT="0" distB="0" distL="114300" distR="114300" simplePos="0" relativeHeight="251659264" behindDoc="0" locked="0" layoutInCell="1" allowOverlap="1" wp14:anchorId="6D9BD7C0" wp14:editId="4D292D20">
                <wp:simplePos x="0" y="0"/>
                <wp:positionH relativeFrom="margin">
                  <wp:posOffset>2854960</wp:posOffset>
                </wp:positionH>
                <wp:positionV relativeFrom="paragraph">
                  <wp:posOffset>1036320</wp:posOffset>
                </wp:positionV>
                <wp:extent cx="3832225" cy="424815"/>
                <wp:effectExtent l="0" t="0" r="0" b="0"/>
                <wp:wrapNone/>
                <wp:docPr id="736142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225" cy="424180"/>
                        </a:xfrm>
                        <a:prstGeom prst="rect">
                          <a:avLst/>
                        </a:prstGeom>
                        <a:noFill/>
                        <a:ln w="9525">
                          <a:noFill/>
                          <a:miter lim="800000"/>
                          <a:headEnd/>
                          <a:tailEnd/>
                        </a:ln>
                      </wps:spPr>
                      <wps:txbx>
                        <w:txbxContent>
                          <w:p w14:paraId="675901C3" w14:textId="77777777" w:rsidR="005B0996" w:rsidRDefault="005B0996" w:rsidP="005B0996">
                            <w:pPr>
                              <w:jc w:val="center"/>
                              <w:rPr>
                                <w:b/>
                                <w:color w:val="FFFFFF" w:themeColor="background1"/>
                                <w:sz w:val="40"/>
                                <w14:textFill>
                                  <w14:noFill/>
                                </w14:textFill>
                              </w:rPr>
                            </w:pPr>
                            <w:r>
                              <w:rPr>
                                <w:b/>
                                <w:sz w:val="40"/>
                              </w:rPr>
                              <w:t>Early Help Assessment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9BD7C0" id="_x0000_t202" coordsize="21600,21600" o:spt="202" path="m,l,21600r21600,l21600,xe">
                <v:stroke joinstyle="miter"/>
                <v:path gradientshapeok="t" o:connecttype="rect"/>
              </v:shapetype>
              <v:shape id="Text Box 6" o:spid="_x0000_s1026" type="#_x0000_t202" style="position:absolute;margin-left:224.8pt;margin-top:81.6pt;width:301.75pt;height:3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" filled="f" stroked="f">
                <v:textbox>
                  <w:txbxContent>
                    <w:p w14:paraId="675901C3" w14:textId="77777777" w:rsidR="005B0996" w:rsidRDefault="005B0996" w:rsidP="005B0996">
                      <w:pPr>
                        <w:jc w:val="center"/>
                        <w:rPr>
                          <w:b/>
                          <w:color w:val="FFFFFF" w:themeColor="background1"/>
                          <w:sz w:val="40"/>
                          <w14:textFill>
                            <w14:noFill/>
                          </w14:textFill>
                        </w:rPr>
                      </w:pPr>
                      <w:r>
                        <w:rPr>
                          <w:b/>
                          <w:sz w:val="40"/>
                        </w:rPr>
                        <w:t>Early Help Assessment</w:t>
                      </w:r>
                    </w:p>
                  </w:txbxContent>
                </v:textbox>
                <w10:wrap anchorx="margin"/>
              </v:shape>
            </w:pict>
          </mc:Fallback>
        </mc:AlternateContent>
      </w:r>
      <w:r w:rsidRPr="005B0996">
        <w:rPr>
          <w:noProof/>
        </w:rPr>
        <mc:AlternateContent>
          <mc:Choice Requires="wps">
            <w:drawing>
              <wp:anchor distT="0" distB="0" distL="114300" distR="114300" simplePos="0" relativeHeight="251660288" behindDoc="0" locked="0" layoutInCell="1" allowOverlap="1" wp14:anchorId="0EB0E574" wp14:editId="75B99BA7">
                <wp:simplePos x="0" y="0"/>
                <wp:positionH relativeFrom="column">
                  <wp:posOffset>-36195</wp:posOffset>
                </wp:positionH>
                <wp:positionV relativeFrom="paragraph">
                  <wp:posOffset>1448435</wp:posOffset>
                </wp:positionV>
                <wp:extent cx="6519545" cy="0"/>
                <wp:effectExtent l="0" t="0" r="0" b="0"/>
                <wp:wrapNone/>
                <wp:docPr id="1721566032"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51954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C522202" id="Straight Connector 5" o:spid="_x0000_s1026" alt="&quot;&quot;"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5pt,114.05pt" to="510.5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" strokecolor="#70ad47 [3209]" strokeweight="1pt">
                <v:stroke joinstyle="miter"/>
              </v:line>
            </w:pict>
          </mc:Fallback>
        </mc:AlternateContent>
      </w:r>
      <w:r w:rsidRPr="005B0996">
        <w:rPr>
          <w:noProof/>
        </w:rPr>
        <w:drawing>
          <wp:inline distT="0" distB="0" distL="0" distR="0" wp14:anchorId="335F3AA1" wp14:editId="38DD2247">
            <wp:extent cx="1203960" cy="1485900"/>
            <wp:effectExtent l="0" t="0" r="0" b="0"/>
            <wp:docPr id="2044514685" name="Picture 4" descr="family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tre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3960" cy="1485900"/>
                    </a:xfrm>
                    <a:prstGeom prst="rect">
                      <a:avLst/>
                    </a:prstGeom>
                    <a:noFill/>
                    <a:ln>
                      <a:noFill/>
                    </a:ln>
                  </pic:spPr>
                </pic:pic>
              </a:graphicData>
            </a:graphic>
          </wp:inline>
        </w:drawing>
      </w:r>
    </w:p>
    <w:p w14:paraId="34BFECA7" w14:textId="77777777" w:rsidR="005B0996" w:rsidRPr="005B0996" w:rsidRDefault="005B0996" w:rsidP="005B0996"/>
    <w:p w14:paraId="41E68C3F" w14:textId="77777777" w:rsidR="005B0996" w:rsidRPr="005B0996" w:rsidRDefault="005B0996" w:rsidP="005B0996">
      <w:pPr>
        <w:rPr>
          <w:b/>
        </w:rPr>
      </w:pPr>
      <w:r w:rsidRPr="005B0996">
        <w:rPr>
          <w:b/>
        </w:rPr>
        <w:t>About the Early Help Assessment</w:t>
      </w:r>
    </w:p>
    <w:p w14:paraId="449F34F6" w14:textId="77777777" w:rsidR="005B0996" w:rsidRPr="005B0996" w:rsidRDefault="005B0996" w:rsidP="005B0996">
      <w:r w:rsidRPr="005B0996">
        <w:t xml:space="preserve">The Early Help Assessment and Plan is the common process for supporting children, young people and families with additional needs through early identification of difficulties, swift intervention and a planned, coordinated response. Early Help is a voluntary process, and agreement from the family is the key to achieving successful outcomes. </w:t>
      </w:r>
    </w:p>
    <w:p w14:paraId="2ABFA6AC" w14:textId="77777777" w:rsidR="005B0996" w:rsidRPr="005B0996" w:rsidRDefault="005B0996" w:rsidP="005B0996"/>
    <w:p w14:paraId="1569DE24" w14:textId="18916E4C" w:rsidR="005B0996" w:rsidRPr="005B0996" w:rsidRDefault="005B0996" w:rsidP="005B0996">
      <w:r w:rsidRPr="005B0996">
        <w:t>The purpose of this assessment is to work together to create an Early Help Plan for you and your family. We want to get to know your family</w:t>
      </w:r>
      <w:r>
        <w:t xml:space="preserve"> </w:t>
      </w:r>
      <w:r w:rsidRPr="005B0996">
        <w:t xml:space="preserve">and really understand the challenges you are facing. This will help us to work with you to find ways to work through your challenges. Building on your family's strengths, we will agree an action plan with you, to support you, which may involve other agencies. The aim is to focus on the strengths in your family and approach this with solutions in mind. </w:t>
      </w:r>
    </w:p>
    <w:p w14:paraId="197BD3C3" w14:textId="77777777" w:rsidR="005B0996" w:rsidRPr="005B0996" w:rsidRDefault="005B0996" w:rsidP="005B0996">
      <w:pPr>
        <w:rPr>
          <w:lang w:val="en-US"/>
        </w:rPr>
      </w:pPr>
    </w:p>
    <w:p w14:paraId="3E779AA9" w14:textId="77777777" w:rsidR="005B0996" w:rsidRPr="005B0996" w:rsidRDefault="005B0996" w:rsidP="005B0996">
      <w:pPr>
        <w:rPr>
          <w:lang w:val="en-US"/>
        </w:rPr>
      </w:pPr>
      <w:r w:rsidRPr="005B0996">
        <w:rPr>
          <w:lang w:val="en-US"/>
        </w:rPr>
        <w:t>Here is what to expect from the Early Help process:</w:t>
      </w:r>
    </w:p>
    <w:p w14:paraId="0D750F6D" w14:textId="77777777" w:rsidR="005B0996" w:rsidRPr="005B0996" w:rsidRDefault="005B0996" w:rsidP="005B0996">
      <w:pPr>
        <w:numPr>
          <w:ilvl w:val="0"/>
          <w:numId w:val="1"/>
        </w:numPr>
        <w:rPr>
          <w:i/>
          <w:lang w:val="en-US"/>
        </w:rPr>
      </w:pPr>
      <w:r w:rsidRPr="005B0996">
        <w:rPr>
          <w:b/>
          <w:lang w:val="en-US"/>
        </w:rPr>
        <w:t>Assessment</w:t>
      </w:r>
      <w:r w:rsidRPr="005B0996">
        <w:rPr>
          <w:lang w:val="en-US"/>
        </w:rPr>
        <w:t xml:space="preserve"> – </w:t>
      </w:r>
      <w:r w:rsidRPr="005B0996">
        <w:rPr>
          <w:i/>
          <w:lang w:val="en-US"/>
        </w:rPr>
        <w:t>discuss with a professional what is going well for you as a family, as well as the challenges you are facing, and complete the Early Help Assessment together.</w:t>
      </w:r>
    </w:p>
    <w:p w14:paraId="5EDD8DC1" w14:textId="77777777" w:rsidR="005B0996" w:rsidRPr="005B0996" w:rsidRDefault="005B0996" w:rsidP="005B0996">
      <w:pPr>
        <w:numPr>
          <w:ilvl w:val="0"/>
          <w:numId w:val="1"/>
        </w:numPr>
        <w:rPr>
          <w:lang w:val="en-US"/>
        </w:rPr>
      </w:pPr>
      <w:r w:rsidRPr="005B0996">
        <w:rPr>
          <w:b/>
          <w:lang w:val="en-US"/>
        </w:rPr>
        <w:t>Plan</w:t>
      </w:r>
      <w:r w:rsidRPr="005B0996">
        <w:rPr>
          <w:lang w:val="en-US"/>
        </w:rPr>
        <w:t xml:space="preserve"> – </w:t>
      </w:r>
      <w:r w:rsidRPr="005B0996">
        <w:rPr>
          <w:i/>
          <w:lang w:val="en-US"/>
        </w:rPr>
        <w:t>agree goals and actions from the assessment at an initial Team Around the Family.</w:t>
      </w:r>
    </w:p>
    <w:p w14:paraId="7494180D" w14:textId="77777777" w:rsidR="005B0996" w:rsidRPr="005B0996" w:rsidRDefault="005B0996" w:rsidP="005B0996">
      <w:pPr>
        <w:numPr>
          <w:ilvl w:val="0"/>
          <w:numId w:val="1"/>
        </w:numPr>
        <w:rPr>
          <w:lang w:val="en-US"/>
        </w:rPr>
      </w:pPr>
      <w:r w:rsidRPr="005B0996">
        <w:rPr>
          <w:b/>
          <w:lang w:val="en-US"/>
        </w:rPr>
        <w:t xml:space="preserve">Do </w:t>
      </w:r>
      <w:r w:rsidRPr="005B0996">
        <w:rPr>
          <w:lang w:val="en-US"/>
        </w:rPr>
        <w:t xml:space="preserve">– </w:t>
      </w:r>
      <w:r w:rsidRPr="005B0996">
        <w:rPr>
          <w:i/>
          <w:lang w:val="en-US"/>
        </w:rPr>
        <w:t>work with your Team Around the Family to make progress on the actions you identify together.</w:t>
      </w:r>
    </w:p>
    <w:p w14:paraId="706B9CFC" w14:textId="77777777" w:rsidR="005B0996" w:rsidRPr="005B0996" w:rsidRDefault="005B0996" w:rsidP="005B0996">
      <w:pPr>
        <w:numPr>
          <w:ilvl w:val="0"/>
          <w:numId w:val="1"/>
        </w:numPr>
        <w:rPr>
          <w:i/>
          <w:lang w:val="en-US"/>
        </w:rPr>
      </w:pPr>
      <w:r w:rsidRPr="005B0996">
        <w:rPr>
          <w:b/>
          <w:lang w:val="en-US"/>
        </w:rPr>
        <w:t>Review</w:t>
      </w:r>
      <w:r w:rsidRPr="005B0996">
        <w:rPr>
          <w:lang w:val="en-US"/>
        </w:rPr>
        <w:t xml:space="preserve"> – </w:t>
      </w:r>
      <w:r w:rsidRPr="005B0996">
        <w:rPr>
          <w:i/>
          <w:lang w:val="en-US"/>
        </w:rPr>
        <w:t xml:space="preserve">work with your Team Around the Family to review how things are going for your </w:t>
      </w:r>
      <w:proofErr w:type="gramStart"/>
      <w:r w:rsidRPr="005B0996">
        <w:rPr>
          <w:i/>
          <w:lang w:val="en-US"/>
        </w:rPr>
        <w:t>family, and</w:t>
      </w:r>
      <w:proofErr w:type="gramEnd"/>
      <w:r w:rsidRPr="005B0996">
        <w:rPr>
          <w:i/>
          <w:lang w:val="en-US"/>
        </w:rPr>
        <w:t xml:space="preserve"> identify what further support you need moving forward.</w:t>
      </w:r>
    </w:p>
    <w:p w14:paraId="203BAA3E" w14:textId="77777777" w:rsidR="005B0996" w:rsidRPr="005B0996" w:rsidRDefault="005B0996" w:rsidP="005B0996"/>
    <w:p w14:paraId="2BFEBE5A" w14:textId="77777777" w:rsidR="005B0996" w:rsidRPr="005B0996" w:rsidRDefault="005B0996" w:rsidP="005B0996">
      <w:pPr>
        <w:numPr>
          <w:ilvl w:val="0"/>
          <w:numId w:val="2"/>
        </w:numPr>
        <w:rPr>
          <w:b/>
          <w:bCs/>
        </w:rPr>
      </w:pPr>
      <w:r w:rsidRPr="005B0996">
        <w:rPr>
          <w:b/>
          <w:bCs/>
        </w:rPr>
        <w:t xml:space="preserve">Your agreement </w:t>
      </w:r>
    </w:p>
    <w:p w14:paraId="3A8C3348" w14:textId="77777777" w:rsidR="005B0996" w:rsidRPr="005B0996" w:rsidRDefault="005B0996" w:rsidP="005B0996">
      <w:pPr>
        <w:rPr>
          <w:b/>
          <w:bCs/>
          <w:i/>
          <w:iCs/>
        </w:rPr>
      </w:pPr>
      <w:r w:rsidRPr="005B0996">
        <w:t>I agree to participate in an Early Help Assessment</w:t>
      </w:r>
      <w:bookmarkStart w:id="0" w:name="_Hlk536547555"/>
      <w:r w:rsidRPr="005B0996">
        <w:t>. I understand the information I give will be used to help me and my family. I understand that this information will be shared and stored with other professionals to plan what is needed as necessary.  I understand this information will be shared with other schools should my child/ren move to a different school.</w:t>
      </w:r>
      <w:r w:rsidRPr="005B0996">
        <w:rPr>
          <w:b/>
          <w:bCs/>
          <w:i/>
          <w:iCs/>
        </w:rPr>
        <w:t xml:space="preserve"> </w:t>
      </w:r>
      <w:bookmarkEnd w:id="0"/>
    </w:p>
    <w:p w14:paraId="2F981724" w14:textId="77777777" w:rsidR="005B0996" w:rsidRPr="005B0996" w:rsidRDefault="005B0996" w:rsidP="005B0996">
      <w:pPr>
        <w:rPr>
          <w:b/>
          <w:bCs/>
          <w:i/>
          <w:iCs/>
        </w:rPr>
      </w:pPr>
    </w:p>
    <w:tbl>
      <w:tblPr>
        <w:tblpPr w:leftFromText="180" w:rightFromText="180" w:vertAnchor="text" w:horzAnchor="margin" w:tblpY="119"/>
        <w:tblW w:w="0" w:type="auto"/>
        <w:tblLook w:val="04A0" w:firstRow="1" w:lastRow="0" w:firstColumn="1" w:lastColumn="0" w:noHBand="0" w:noVBand="1"/>
      </w:tblPr>
      <w:tblGrid>
        <w:gridCol w:w="4707"/>
        <w:gridCol w:w="4309"/>
      </w:tblGrid>
      <w:tr w:rsidR="005B0996" w:rsidRPr="005B0996" w14:paraId="7469F50F" w14:textId="77777777">
        <w:tc>
          <w:tcPr>
            <w:tcW w:w="10110" w:type="dxa"/>
            <w:gridSpan w:val="2"/>
            <w:tcBorders>
              <w:top w:val="single" w:sz="4" w:space="0" w:color="auto"/>
              <w:left w:val="single" w:sz="4" w:space="0" w:color="auto"/>
              <w:bottom w:val="single" w:sz="4" w:space="0" w:color="auto"/>
              <w:right w:val="single" w:sz="4" w:space="0" w:color="auto"/>
            </w:tcBorders>
            <w:hideMark/>
          </w:tcPr>
          <w:p w14:paraId="78BC8C94" w14:textId="77777777" w:rsidR="005B0996" w:rsidRPr="005B0996" w:rsidRDefault="005B0996" w:rsidP="005B0996">
            <w:pPr>
              <w:rPr>
                <w:b/>
                <w:bCs/>
              </w:rPr>
            </w:pPr>
            <w:r w:rsidRPr="005B0996">
              <w:rPr>
                <w:b/>
                <w:bCs/>
              </w:rPr>
              <w:lastRenderedPageBreak/>
              <w:t>Parents/Primary Carers of Child/Child’s signatures and printed names:</w:t>
            </w:r>
          </w:p>
        </w:tc>
      </w:tr>
      <w:tr w:rsidR="005B0996" w:rsidRPr="005B0996" w14:paraId="04E4EC1D" w14:textId="77777777">
        <w:tc>
          <w:tcPr>
            <w:tcW w:w="5243" w:type="dxa"/>
            <w:tcBorders>
              <w:top w:val="single" w:sz="4" w:space="0" w:color="auto"/>
              <w:left w:val="single" w:sz="4" w:space="0" w:color="auto"/>
              <w:bottom w:val="single" w:sz="4" w:space="0" w:color="auto"/>
              <w:right w:val="single" w:sz="4" w:space="0" w:color="auto"/>
            </w:tcBorders>
          </w:tcPr>
          <w:p w14:paraId="1FEB44DA" w14:textId="77777777" w:rsidR="005B0996" w:rsidRPr="005B0996" w:rsidRDefault="005B0996" w:rsidP="005B0996">
            <w:r w:rsidRPr="005B0996">
              <w:t>Primary carer 1 Signature:</w:t>
            </w:r>
          </w:p>
          <w:p w14:paraId="1FBD112D" w14:textId="77777777" w:rsidR="005B0996" w:rsidRPr="005B0996" w:rsidRDefault="005B0996" w:rsidP="005B0996"/>
        </w:tc>
        <w:tc>
          <w:tcPr>
            <w:tcW w:w="4867" w:type="dxa"/>
            <w:tcBorders>
              <w:top w:val="single" w:sz="4" w:space="0" w:color="auto"/>
              <w:left w:val="single" w:sz="4" w:space="0" w:color="auto"/>
              <w:bottom w:val="single" w:sz="4" w:space="0" w:color="auto"/>
              <w:right w:val="single" w:sz="4" w:space="0" w:color="auto"/>
            </w:tcBorders>
            <w:hideMark/>
          </w:tcPr>
          <w:p w14:paraId="3348A4BE" w14:textId="77777777" w:rsidR="005B0996" w:rsidRPr="005B0996" w:rsidRDefault="005B0996" w:rsidP="005B0996">
            <w:r w:rsidRPr="005B0996">
              <w:t>Printed Name:</w:t>
            </w:r>
          </w:p>
        </w:tc>
      </w:tr>
      <w:tr w:rsidR="005B0996" w:rsidRPr="005B0996" w14:paraId="0A3297F5" w14:textId="77777777">
        <w:tc>
          <w:tcPr>
            <w:tcW w:w="5243" w:type="dxa"/>
            <w:tcBorders>
              <w:top w:val="single" w:sz="4" w:space="0" w:color="auto"/>
              <w:left w:val="single" w:sz="4" w:space="0" w:color="auto"/>
              <w:bottom w:val="single" w:sz="4" w:space="0" w:color="auto"/>
              <w:right w:val="single" w:sz="4" w:space="0" w:color="auto"/>
            </w:tcBorders>
          </w:tcPr>
          <w:p w14:paraId="5D42B4E7" w14:textId="77777777" w:rsidR="005B0996" w:rsidRPr="005B0996" w:rsidRDefault="005B0996" w:rsidP="005B0996">
            <w:r w:rsidRPr="005B0996">
              <w:t>Primary carer 2 Signature:</w:t>
            </w:r>
          </w:p>
          <w:p w14:paraId="6322EDBD" w14:textId="77777777" w:rsidR="005B0996" w:rsidRPr="005B0996" w:rsidRDefault="005B0996" w:rsidP="005B0996"/>
        </w:tc>
        <w:tc>
          <w:tcPr>
            <w:tcW w:w="4867" w:type="dxa"/>
            <w:tcBorders>
              <w:top w:val="single" w:sz="4" w:space="0" w:color="auto"/>
              <w:left w:val="single" w:sz="4" w:space="0" w:color="auto"/>
              <w:bottom w:val="single" w:sz="4" w:space="0" w:color="auto"/>
              <w:right w:val="single" w:sz="4" w:space="0" w:color="auto"/>
            </w:tcBorders>
            <w:hideMark/>
          </w:tcPr>
          <w:p w14:paraId="4E07541C" w14:textId="77777777" w:rsidR="005B0996" w:rsidRPr="005B0996" w:rsidRDefault="005B0996" w:rsidP="005B0996">
            <w:r w:rsidRPr="005B0996">
              <w:t>Printed Name:</w:t>
            </w:r>
          </w:p>
        </w:tc>
      </w:tr>
      <w:tr w:rsidR="005B0996" w:rsidRPr="005B0996" w14:paraId="54064342" w14:textId="77777777">
        <w:tc>
          <w:tcPr>
            <w:tcW w:w="5243" w:type="dxa"/>
            <w:tcBorders>
              <w:top w:val="single" w:sz="4" w:space="0" w:color="auto"/>
              <w:left w:val="single" w:sz="4" w:space="0" w:color="auto"/>
              <w:bottom w:val="single" w:sz="4" w:space="0" w:color="auto"/>
              <w:right w:val="single" w:sz="4" w:space="0" w:color="auto"/>
            </w:tcBorders>
          </w:tcPr>
          <w:p w14:paraId="51FC470D" w14:textId="77777777" w:rsidR="005B0996" w:rsidRPr="005B0996" w:rsidRDefault="005B0996" w:rsidP="005B0996">
            <w:r w:rsidRPr="005B0996">
              <w:t xml:space="preserve">Young person/child signature (if appropriate): </w:t>
            </w:r>
          </w:p>
          <w:p w14:paraId="563EAEA3" w14:textId="77777777" w:rsidR="005B0996" w:rsidRPr="005B0996" w:rsidRDefault="005B0996" w:rsidP="005B0996"/>
        </w:tc>
        <w:tc>
          <w:tcPr>
            <w:tcW w:w="4867" w:type="dxa"/>
            <w:tcBorders>
              <w:top w:val="single" w:sz="4" w:space="0" w:color="auto"/>
              <w:left w:val="single" w:sz="4" w:space="0" w:color="auto"/>
              <w:bottom w:val="single" w:sz="4" w:space="0" w:color="auto"/>
              <w:right w:val="single" w:sz="4" w:space="0" w:color="auto"/>
            </w:tcBorders>
            <w:hideMark/>
          </w:tcPr>
          <w:p w14:paraId="3DBE9927" w14:textId="77777777" w:rsidR="005B0996" w:rsidRPr="005B0996" w:rsidRDefault="005B0996" w:rsidP="005B0996">
            <w:r w:rsidRPr="005B0996">
              <w:t>Printed Name:</w:t>
            </w:r>
          </w:p>
        </w:tc>
      </w:tr>
      <w:tr w:rsidR="005B0996" w:rsidRPr="005B0996" w14:paraId="5B848480" w14:textId="77777777">
        <w:tc>
          <w:tcPr>
            <w:tcW w:w="5243" w:type="dxa"/>
            <w:tcBorders>
              <w:top w:val="single" w:sz="4" w:space="0" w:color="auto"/>
              <w:left w:val="single" w:sz="4" w:space="0" w:color="auto"/>
              <w:bottom w:val="single" w:sz="4" w:space="0" w:color="auto"/>
              <w:right w:val="single" w:sz="4" w:space="0" w:color="auto"/>
            </w:tcBorders>
            <w:hideMark/>
          </w:tcPr>
          <w:p w14:paraId="0F4F2FDE" w14:textId="77777777" w:rsidR="005B0996" w:rsidRPr="005B0996" w:rsidRDefault="005B0996" w:rsidP="005B0996">
            <w:r w:rsidRPr="005B0996">
              <w:t xml:space="preserve">Date: </w:t>
            </w:r>
          </w:p>
        </w:tc>
        <w:tc>
          <w:tcPr>
            <w:tcW w:w="4867" w:type="dxa"/>
            <w:tcBorders>
              <w:top w:val="single" w:sz="4" w:space="0" w:color="auto"/>
              <w:left w:val="single" w:sz="4" w:space="0" w:color="auto"/>
              <w:bottom w:val="single" w:sz="4" w:space="0" w:color="auto"/>
              <w:right w:val="single" w:sz="4" w:space="0" w:color="auto"/>
            </w:tcBorders>
          </w:tcPr>
          <w:p w14:paraId="6BEC18E9" w14:textId="77777777" w:rsidR="005B0996" w:rsidRPr="005B0996" w:rsidRDefault="005B0996" w:rsidP="005B0996"/>
        </w:tc>
      </w:tr>
    </w:tbl>
    <w:p w14:paraId="05DC0509" w14:textId="77777777" w:rsidR="005B0996" w:rsidRPr="005B0996" w:rsidRDefault="005B0996" w:rsidP="005B0996">
      <w:r w:rsidRPr="005B0996">
        <w:t>Parents will receive a copy of the completed assessment.</w:t>
      </w:r>
    </w:p>
    <w:p w14:paraId="48AAE380" w14:textId="77777777" w:rsidR="005B0996" w:rsidRPr="005B0996" w:rsidRDefault="005B0996" w:rsidP="005B0996">
      <w:pPr>
        <w:rPr>
          <w:b/>
          <w:bCs/>
        </w:rPr>
      </w:pPr>
      <w:bookmarkStart w:id="1" w:name="_Hlk536547715"/>
    </w:p>
    <w:p w14:paraId="5EE678D2" w14:textId="77777777" w:rsidR="005B0996" w:rsidRPr="005B0996" w:rsidRDefault="005B0996" w:rsidP="005B0996">
      <w:pPr>
        <w:rPr>
          <w:b/>
          <w:bCs/>
        </w:rPr>
      </w:pPr>
      <w:r w:rsidRPr="005B0996">
        <w:rPr>
          <w:b/>
          <w:bCs/>
        </w:rPr>
        <w:t>We will be careful with your information</w:t>
      </w:r>
    </w:p>
    <w:p w14:paraId="4AB5E987" w14:textId="77777777" w:rsidR="005B0996" w:rsidRPr="005B0996" w:rsidRDefault="005B0996" w:rsidP="005B0996">
      <w:pPr>
        <w:rPr>
          <w:i/>
          <w:lang w:val="en-US"/>
        </w:rPr>
      </w:pPr>
      <w:r w:rsidRPr="005B0996">
        <w:rPr>
          <w:lang w:val="en-US"/>
        </w:rPr>
        <w:t xml:space="preserve">The information you provide will be held on our database to help deliver the service we provide. We share </w:t>
      </w:r>
      <w:proofErr w:type="gramStart"/>
      <w:r w:rsidRPr="005B0996">
        <w:rPr>
          <w:lang w:val="en-US"/>
        </w:rPr>
        <w:t>and or</w:t>
      </w:r>
      <w:proofErr w:type="gramEnd"/>
      <w:r w:rsidRPr="005B0996">
        <w:rPr>
          <w:lang w:val="en-US"/>
        </w:rPr>
        <w:t xml:space="preserve"> gather information from other </w:t>
      </w:r>
      <w:proofErr w:type="spellStart"/>
      <w:r w:rsidRPr="005B0996">
        <w:rPr>
          <w:lang w:val="en-US"/>
        </w:rPr>
        <w:t>organisations</w:t>
      </w:r>
      <w:proofErr w:type="spellEnd"/>
      <w:r w:rsidRPr="005B0996">
        <w:rPr>
          <w:lang w:val="en-US"/>
        </w:rPr>
        <w:t xml:space="preserve"> who may be involved in working with you and your family. Information on our secure database can only be accessed by SBC employees working within Children, Families and Community Health. Please note the only reason that information will be passed on without your consent is if there is a legal requirement to do so, or if there is a risk of serious harm or threat to life. Under the Data Protection Act you can see your own personal information. If you would like to know more about this, please ask for our leaflet, ’Access to your personal information’ or contact the Data Protection Officer at Swindon Borough Council, Civic Offices, Euclid Street, Swindon SN1 2JH. Further information and a copy of our privacy notice is available at: </w:t>
      </w:r>
      <w:hyperlink r:id="rId7" w:history="1">
        <w:r w:rsidRPr="005B0996">
          <w:rPr>
            <w:rStyle w:val="Hyperlink"/>
            <w:lang w:val="en-US"/>
          </w:rPr>
          <w:t>https://www.swindon.gov.uk/directory/46/privacy_notices/category/219</w:t>
        </w:r>
      </w:hyperlink>
      <w:r w:rsidRPr="005B0996">
        <w:rPr>
          <w:u w:val="single"/>
          <w:lang w:val="en-US"/>
        </w:rPr>
        <w:t xml:space="preserve"> </w:t>
      </w:r>
    </w:p>
    <w:p w14:paraId="3FCCC6B2" w14:textId="77777777" w:rsidR="005B0996" w:rsidRPr="005B0996" w:rsidRDefault="005B0996" w:rsidP="005B0996">
      <w:pPr>
        <w:rPr>
          <w:b/>
          <w:u w:val="single"/>
          <w:lang w:val="en-US"/>
        </w:rPr>
      </w:pPr>
      <w:r w:rsidRPr="005B0996">
        <w:rPr>
          <w:b/>
          <w:u w:val="single"/>
          <w:lang w:val="en-US"/>
        </w:rPr>
        <w:t xml:space="preserve">If safeguarding concerns were to be identified, we would have a duty to complete a safeguarding referral to Contact Swindon </w:t>
      </w:r>
      <w:hyperlink r:id="rId8" w:history="1">
        <w:r w:rsidRPr="005B0996">
          <w:rPr>
            <w:rStyle w:val="Hyperlink"/>
            <w:b/>
            <w:lang w:val="en-US"/>
          </w:rPr>
          <w:t>contactswindon@swindon.gov.uk</w:t>
        </w:r>
      </w:hyperlink>
      <w:r w:rsidRPr="005B0996">
        <w:rPr>
          <w:b/>
          <w:u w:val="single"/>
          <w:lang w:val="en-US"/>
        </w:rPr>
        <w:t xml:space="preserve"> 01793 46 46 46</w:t>
      </w:r>
    </w:p>
    <w:p w14:paraId="2DEF6EA9" w14:textId="77777777" w:rsidR="005B0996" w:rsidRPr="005B0996" w:rsidRDefault="005B0996" w:rsidP="005B0996">
      <w:pPr>
        <w:rPr>
          <w:b/>
        </w:rPr>
      </w:pPr>
    </w:p>
    <w:bookmarkEnd w:id="1"/>
    <w:p w14:paraId="5575149F" w14:textId="77777777" w:rsidR="005B0996" w:rsidRPr="005B0996" w:rsidRDefault="005B0996" w:rsidP="005B0996">
      <w:pPr>
        <w:numPr>
          <w:ilvl w:val="0"/>
          <w:numId w:val="2"/>
        </w:numPr>
        <w:rPr>
          <w:b/>
          <w:bCs/>
        </w:rPr>
      </w:pPr>
      <w:r w:rsidRPr="005B0996">
        <w:rPr>
          <w:b/>
          <w:bCs/>
        </w:rPr>
        <w:t>Your agreement – Practitioners:</w:t>
      </w:r>
    </w:p>
    <w:p w14:paraId="5FF1DA4D" w14:textId="77777777" w:rsidR="005B0996" w:rsidRPr="005B0996" w:rsidRDefault="005B0996" w:rsidP="005B0996">
      <w:pPr>
        <w:rPr>
          <w:b/>
        </w:rPr>
      </w:pPr>
      <w:bookmarkStart w:id="2" w:name="_Hlk536547799"/>
      <w:r w:rsidRPr="005B0996">
        <w:t>I agree to help you complete the Early Help Assessment and make plans with you to get things working well. This means I will:</w:t>
      </w:r>
    </w:p>
    <w:p w14:paraId="5C50B43B" w14:textId="77777777" w:rsidR="005B0996" w:rsidRPr="005B0996" w:rsidRDefault="005B0996" w:rsidP="005B0996">
      <w:pPr>
        <w:numPr>
          <w:ilvl w:val="0"/>
          <w:numId w:val="3"/>
        </w:numPr>
      </w:pPr>
      <w:r w:rsidRPr="005B0996">
        <w:t>Help you to record what is working well and what could be better</w:t>
      </w:r>
    </w:p>
    <w:p w14:paraId="1F1F29BB" w14:textId="77777777" w:rsidR="005B0996" w:rsidRPr="005B0996" w:rsidRDefault="005B0996" w:rsidP="005B0996">
      <w:pPr>
        <w:numPr>
          <w:ilvl w:val="0"/>
          <w:numId w:val="3"/>
        </w:numPr>
      </w:pPr>
      <w:r w:rsidRPr="005B0996">
        <w:t>Liaise with agencies and other professionals involved in your life. E.g. GP, Health Visitor, Housing Advisor if needed</w:t>
      </w:r>
    </w:p>
    <w:p w14:paraId="0990ACCD" w14:textId="77777777" w:rsidR="005B0996" w:rsidRPr="005B0996" w:rsidRDefault="005B0996" w:rsidP="005B0996">
      <w:pPr>
        <w:numPr>
          <w:ilvl w:val="0"/>
          <w:numId w:val="3"/>
        </w:numPr>
      </w:pPr>
      <w:r w:rsidRPr="005B0996">
        <w:t>Explain and organise a meeting called a ‘Team Around the Family’ meeting if needed</w:t>
      </w:r>
    </w:p>
    <w:p w14:paraId="0E41DAFD" w14:textId="77777777" w:rsidR="005B0996" w:rsidRPr="005B0996" w:rsidRDefault="005B0996" w:rsidP="005B0996">
      <w:pPr>
        <w:numPr>
          <w:ilvl w:val="0"/>
          <w:numId w:val="3"/>
        </w:numPr>
      </w:pPr>
      <w:r w:rsidRPr="005B0996">
        <w:t>Provide support from my agency</w:t>
      </w:r>
    </w:p>
    <w:p w14:paraId="0F7ADD53" w14:textId="77777777" w:rsidR="005B0996" w:rsidRPr="005B0996" w:rsidRDefault="005B0996" w:rsidP="005B0996">
      <w:pPr>
        <w:numPr>
          <w:ilvl w:val="0"/>
          <w:numId w:val="3"/>
        </w:numPr>
      </w:pPr>
      <w:r w:rsidRPr="005B0996">
        <w:t>Request specialist support if needed</w:t>
      </w:r>
      <w:bookmarkEnd w:id="2"/>
    </w:p>
    <w:p w14:paraId="77898294" w14:textId="77777777" w:rsidR="005B0996" w:rsidRPr="005B0996" w:rsidRDefault="005B0996" w:rsidP="005B0996"/>
    <w:tbl>
      <w:tblPr>
        <w:tblpPr w:leftFromText="180" w:rightFromText="180" w:vertAnchor="text" w:horzAnchor="margin" w:tblpY="119"/>
        <w:tblW w:w="0" w:type="auto"/>
        <w:tblLook w:val="04A0" w:firstRow="1" w:lastRow="0" w:firstColumn="1" w:lastColumn="0" w:noHBand="0" w:noVBand="1"/>
      </w:tblPr>
      <w:tblGrid>
        <w:gridCol w:w="4678"/>
        <w:gridCol w:w="4338"/>
      </w:tblGrid>
      <w:tr w:rsidR="005B0996" w:rsidRPr="005B0996" w14:paraId="0DA3E654" w14:textId="77777777">
        <w:tc>
          <w:tcPr>
            <w:tcW w:w="10110" w:type="dxa"/>
            <w:gridSpan w:val="2"/>
            <w:tcBorders>
              <w:top w:val="single" w:sz="4" w:space="0" w:color="auto"/>
              <w:left w:val="single" w:sz="4" w:space="0" w:color="auto"/>
              <w:bottom w:val="single" w:sz="4" w:space="0" w:color="auto"/>
              <w:right w:val="single" w:sz="4" w:space="0" w:color="auto"/>
            </w:tcBorders>
            <w:hideMark/>
          </w:tcPr>
          <w:p w14:paraId="71636844" w14:textId="77777777" w:rsidR="005B0996" w:rsidRPr="005B0996" w:rsidRDefault="005B0996" w:rsidP="005B0996">
            <w:pPr>
              <w:rPr>
                <w:b/>
                <w:bCs/>
              </w:rPr>
            </w:pPr>
            <w:r w:rsidRPr="005B0996">
              <w:rPr>
                <w:b/>
                <w:bCs/>
              </w:rPr>
              <w:t>Professional completing Assessment signature and printed name:</w:t>
            </w:r>
          </w:p>
        </w:tc>
      </w:tr>
      <w:tr w:rsidR="005B0996" w:rsidRPr="005B0996" w14:paraId="24D388CD" w14:textId="77777777">
        <w:tc>
          <w:tcPr>
            <w:tcW w:w="5243" w:type="dxa"/>
            <w:tcBorders>
              <w:top w:val="single" w:sz="4" w:space="0" w:color="auto"/>
              <w:left w:val="single" w:sz="4" w:space="0" w:color="auto"/>
              <w:bottom w:val="single" w:sz="4" w:space="0" w:color="auto"/>
              <w:right w:val="single" w:sz="4" w:space="0" w:color="auto"/>
            </w:tcBorders>
          </w:tcPr>
          <w:p w14:paraId="63C7CE19" w14:textId="77777777" w:rsidR="005B0996" w:rsidRPr="005B0996" w:rsidRDefault="005B0996" w:rsidP="005B0996">
            <w:r w:rsidRPr="005B0996">
              <w:t>Signature:</w:t>
            </w:r>
          </w:p>
          <w:p w14:paraId="033A8E05" w14:textId="77777777" w:rsidR="005B0996" w:rsidRPr="005B0996" w:rsidRDefault="005B0996" w:rsidP="005B0996"/>
        </w:tc>
        <w:tc>
          <w:tcPr>
            <w:tcW w:w="4867" w:type="dxa"/>
            <w:tcBorders>
              <w:top w:val="single" w:sz="4" w:space="0" w:color="auto"/>
              <w:left w:val="single" w:sz="4" w:space="0" w:color="auto"/>
              <w:bottom w:val="single" w:sz="4" w:space="0" w:color="auto"/>
              <w:right w:val="single" w:sz="4" w:space="0" w:color="auto"/>
            </w:tcBorders>
            <w:hideMark/>
          </w:tcPr>
          <w:p w14:paraId="78670FBC" w14:textId="77777777" w:rsidR="005B0996" w:rsidRPr="005B0996" w:rsidRDefault="005B0996" w:rsidP="005B0996">
            <w:r w:rsidRPr="005B0996">
              <w:t>Printed Name:</w:t>
            </w:r>
          </w:p>
        </w:tc>
      </w:tr>
      <w:tr w:rsidR="005B0996" w:rsidRPr="005B0996" w14:paraId="25B79BEC" w14:textId="77777777">
        <w:tc>
          <w:tcPr>
            <w:tcW w:w="5243" w:type="dxa"/>
            <w:tcBorders>
              <w:top w:val="single" w:sz="4" w:space="0" w:color="auto"/>
              <w:left w:val="single" w:sz="4" w:space="0" w:color="auto"/>
              <w:bottom w:val="single" w:sz="4" w:space="0" w:color="auto"/>
              <w:right w:val="single" w:sz="4" w:space="0" w:color="auto"/>
            </w:tcBorders>
          </w:tcPr>
          <w:p w14:paraId="6233E16F" w14:textId="77777777" w:rsidR="005B0996" w:rsidRPr="005B0996" w:rsidRDefault="005B0996" w:rsidP="005B0996">
            <w:r w:rsidRPr="005B0996">
              <w:t>Agency:</w:t>
            </w:r>
          </w:p>
          <w:p w14:paraId="7B5C4BAB" w14:textId="77777777" w:rsidR="005B0996" w:rsidRPr="005B0996" w:rsidRDefault="005B0996" w:rsidP="005B0996"/>
        </w:tc>
        <w:tc>
          <w:tcPr>
            <w:tcW w:w="4867" w:type="dxa"/>
            <w:tcBorders>
              <w:top w:val="single" w:sz="4" w:space="0" w:color="auto"/>
              <w:left w:val="single" w:sz="4" w:space="0" w:color="auto"/>
              <w:bottom w:val="single" w:sz="4" w:space="0" w:color="auto"/>
              <w:right w:val="single" w:sz="4" w:space="0" w:color="auto"/>
            </w:tcBorders>
            <w:hideMark/>
          </w:tcPr>
          <w:p w14:paraId="1ECFD1FD" w14:textId="77777777" w:rsidR="005B0996" w:rsidRPr="005B0996" w:rsidRDefault="005B0996" w:rsidP="005B0996">
            <w:r w:rsidRPr="005B0996">
              <w:t xml:space="preserve">Contact Number: </w:t>
            </w:r>
          </w:p>
        </w:tc>
      </w:tr>
      <w:tr w:rsidR="005B0996" w:rsidRPr="005B0996" w14:paraId="18BEFB05" w14:textId="77777777">
        <w:tc>
          <w:tcPr>
            <w:tcW w:w="5243" w:type="dxa"/>
            <w:tcBorders>
              <w:top w:val="single" w:sz="4" w:space="0" w:color="auto"/>
              <w:left w:val="single" w:sz="4" w:space="0" w:color="auto"/>
              <w:bottom w:val="single" w:sz="4" w:space="0" w:color="auto"/>
              <w:right w:val="single" w:sz="4" w:space="0" w:color="auto"/>
            </w:tcBorders>
          </w:tcPr>
          <w:p w14:paraId="0FE56B61" w14:textId="77777777" w:rsidR="005B0996" w:rsidRPr="005B0996" w:rsidRDefault="005B0996" w:rsidP="005B0996">
            <w:r w:rsidRPr="005B0996">
              <w:t>Email:</w:t>
            </w:r>
          </w:p>
          <w:p w14:paraId="6F551604" w14:textId="77777777" w:rsidR="005B0996" w:rsidRPr="005B0996" w:rsidRDefault="005B0996" w:rsidP="005B0996"/>
        </w:tc>
        <w:tc>
          <w:tcPr>
            <w:tcW w:w="4867" w:type="dxa"/>
            <w:tcBorders>
              <w:top w:val="single" w:sz="4" w:space="0" w:color="auto"/>
              <w:left w:val="single" w:sz="4" w:space="0" w:color="auto"/>
              <w:bottom w:val="single" w:sz="4" w:space="0" w:color="auto"/>
              <w:right w:val="single" w:sz="4" w:space="0" w:color="auto"/>
            </w:tcBorders>
            <w:hideMark/>
          </w:tcPr>
          <w:p w14:paraId="2E3A96FC" w14:textId="77777777" w:rsidR="005B0996" w:rsidRPr="005B0996" w:rsidRDefault="005B0996" w:rsidP="005B0996">
            <w:r w:rsidRPr="005B0996">
              <w:t>Date:</w:t>
            </w:r>
          </w:p>
        </w:tc>
      </w:tr>
    </w:tbl>
    <w:p w14:paraId="15D1D6D2" w14:textId="77777777" w:rsidR="005B0996" w:rsidRDefault="005B0996"/>
    <w:sectPr w:rsidR="005B0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1186E"/>
    <w:multiLevelType w:val="hybridMultilevel"/>
    <w:tmpl w:val="F7121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24B5E23"/>
    <w:multiLevelType w:val="hybridMultilevel"/>
    <w:tmpl w:val="40508A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24544F"/>
    <w:multiLevelType w:val="hybridMultilevel"/>
    <w:tmpl w:val="7AD259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42414384">
    <w:abstractNumId w:val="0"/>
  </w:num>
  <w:num w:numId="2" w16cid:durableId="618293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4125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96"/>
    <w:rsid w:val="00492453"/>
    <w:rsid w:val="005B0996"/>
    <w:rsid w:val="00673543"/>
    <w:rsid w:val="006F3E81"/>
    <w:rsid w:val="0078314C"/>
    <w:rsid w:val="00E50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F7D2"/>
  <w15:chartTrackingRefBased/>
  <w15:docId w15:val="{010957A9-06BA-4BDE-B4F7-C0752862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9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09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09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09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09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09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9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9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9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9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09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09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09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09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0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996"/>
    <w:rPr>
      <w:rFonts w:eastAsiaTheme="majorEastAsia" w:cstheme="majorBidi"/>
      <w:color w:val="272727" w:themeColor="text1" w:themeTint="D8"/>
    </w:rPr>
  </w:style>
  <w:style w:type="paragraph" w:styleId="Title">
    <w:name w:val="Title"/>
    <w:basedOn w:val="Normal"/>
    <w:next w:val="Normal"/>
    <w:link w:val="TitleChar"/>
    <w:uiPriority w:val="10"/>
    <w:qFormat/>
    <w:rsid w:val="005B0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9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996"/>
    <w:pPr>
      <w:spacing w:before="160"/>
      <w:jc w:val="center"/>
    </w:pPr>
    <w:rPr>
      <w:i/>
      <w:iCs/>
      <w:color w:val="404040" w:themeColor="text1" w:themeTint="BF"/>
    </w:rPr>
  </w:style>
  <w:style w:type="character" w:customStyle="1" w:styleId="QuoteChar">
    <w:name w:val="Quote Char"/>
    <w:basedOn w:val="DefaultParagraphFont"/>
    <w:link w:val="Quote"/>
    <w:uiPriority w:val="29"/>
    <w:rsid w:val="005B0996"/>
    <w:rPr>
      <w:i/>
      <w:iCs/>
      <w:color w:val="404040" w:themeColor="text1" w:themeTint="BF"/>
    </w:rPr>
  </w:style>
  <w:style w:type="paragraph" w:styleId="ListParagraph">
    <w:name w:val="List Paragraph"/>
    <w:basedOn w:val="Normal"/>
    <w:uiPriority w:val="34"/>
    <w:qFormat/>
    <w:rsid w:val="005B0996"/>
    <w:pPr>
      <w:ind w:left="720"/>
      <w:contextualSpacing/>
    </w:pPr>
  </w:style>
  <w:style w:type="character" w:styleId="IntenseEmphasis">
    <w:name w:val="Intense Emphasis"/>
    <w:basedOn w:val="DefaultParagraphFont"/>
    <w:uiPriority w:val="21"/>
    <w:qFormat/>
    <w:rsid w:val="005B0996"/>
    <w:rPr>
      <w:i/>
      <w:iCs/>
      <w:color w:val="2F5496" w:themeColor="accent1" w:themeShade="BF"/>
    </w:rPr>
  </w:style>
  <w:style w:type="paragraph" w:styleId="IntenseQuote">
    <w:name w:val="Intense Quote"/>
    <w:basedOn w:val="Normal"/>
    <w:next w:val="Normal"/>
    <w:link w:val="IntenseQuoteChar"/>
    <w:uiPriority w:val="30"/>
    <w:qFormat/>
    <w:rsid w:val="005B0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0996"/>
    <w:rPr>
      <w:i/>
      <w:iCs/>
      <w:color w:val="2F5496" w:themeColor="accent1" w:themeShade="BF"/>
    </w:rPr>
  </w:style>
  <w:style w:type="character" w:styleId="IntenseReference">
    <w:name w:val="Intense Reference"/>
    <w:basedOn w:val="DefaultParagraphFont"/>
    <w:uiPriority w:val="32"/>
    <w:qFormat/>
    <w:rsid w:val="005B0996"/>
    <w:rPr>
      <w:b/>
      <w:bCs/>
      <w:smallCaps/>
      <w:color w:val="2F5496" w:themeColor="accent1" w:themeShade="BF"/>
      <w:spacing w:val="5"/>
    </w:rPr>
  </w:style>
  <w:style w:type="character" w:styleId="Hyperlink">
    <w:name w:val="Hyperlink"/>
    <w:basedOn w:val="DefaultParagraphFont"/>
    <w:uiPriority w:val="99"/>
    <w:unhideWhenUsed/>
    <w:rsid w:val="005B0996"/>
    <w:rPr>
      <w:color w:val="0563C1" w:themeColor="hyperlink"/>
      <w:u w:val="single"/>
    </w:rPr>
  </w:style>
  <w:style w:type="character" w:styleId="UnresolvedMention">
    <w:name w:val="Unresolved Mention"/>
    <w:basedOn w:val="DefaultParagraphFont"/>
    <w:uiPriority w:val="99"/>
    <w:semiHidden/>
    <w:unhideWhenUsed/>
    <w:rsid w:val="005B0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swindon@swindon.gov.uk" TargetMode="External"/><Relationship Id="rId3" Type="http://schemas.openxmlformats.org/officeDocument/2006/relationships/settings" Target="settings.xml"/><Relationship Id="rId7" Type="http://schemas.openxmlformats.org/officeDocument/2006/relationships/hyperlink" Target="https://www.swindon.gov.uk/directory/46/privacy_notices/category/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3449</Characters>
  <Application>Microsoft Office Word</Application>
  <DocSecurity>4</DocSecurity>
  <Lines>28</Lines>
  <Paragraphs>8</Paragraphs>
  <ScaleCrop>false</ScaleCrop>
  <Company>Swindon Borough Council</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Kesze Saunders</dc:creator>
  <cp:keywords/>
  <dc:description/>
  <cp:lastModifiedBy>Jackie Barstow</cp:lastModifiedBy>
  <cp:revision>2</cp:revision>
  <dcterms:created xsi:type="dcterms:W3CDTF">2026-06-02T11:56:00Z</dcterms:created>
  <dcterms:modified xsi:type="dcterms:W3CDTF">2026-06-02T11:56:00Z</dcterms:modified>
</cp:coreProperties>
</file>