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A6020" w14:textId="77777777" w:rsidR="001B64B2" w:rsidRDefault="001B64B2" w:rsidP="00F14707">
      <w:pPr>
        <w:pStyle w:val="Heading1"/>
        <w:spacing w:before="0"/>
        <w:jc w:val="both"/>
        <w:rPr>
          <w:rFonts w:ascii="Aptos Light" w:hAnsi="Aptos Light" w:cs="Arial"/>
          <w:b w:val="0"/>
          <w:bCs w:val="0"/>
          <w:color w:val="auto"/>
          <w:sz w:val="24"/>
          <w:szCs w:val="24"/>
          <w:lang w:val="en-GB"/>
        </w:rPr>
      </w:pPr>
    </w:p>
    <w:p w14:paraId="05453E50" w14:textId="46985A3B" w:rsidR="00BA1B2E" w:rsidRPr="001B64B2" w:rsidRDefault="00F14707" w:rsidP="00F14707">
      <w:pPr>
        <w:pStyle w:val="Heading1"/>
        <w:spacing w:before="0"/>
        <w:jc w:val="both"/>
        <w:rPr>
          <w:rFonts w:ascii="Aptos Light" w:hAnsi="Aptos Light" w:cs="Arial"/>
          <w:b w:val="0"/>
          <w:bCs w:val="0"/>
          <w:color w:val="auto"/>
          <w:sz w:val="24"/>
          <w:szCs w:val="24"/>
          <w:lang w:val="en-GB"/>
        </w:rPr>
      </w:pPr>
      <w:r w:rsidRPr="001B64B2">
        <w:rPr>
          <w:rFonts w:ascii="Aptos Light" w:eastAsia="Arial" w:hAnsi="Aptos Light" w:cs="Arial"/>
          <w:b w:val="0"/>
          <w:bCs w:val="0"/>
          <w:noProof/>
          <w:color w:val="auto"/>
        </w:rPr>
        <w:drawing>
          <wp:anchor distT="0" distB="0" distL="114300" distR="114300" simplePos="0" relativeHeight="251660288" behindDoc="1" locked="0" layoutInCell="1" allowOverlap="1" wp14:anchorId="5A2A2DC8" wp14:editId="0CA72021">
            <wp:simplePos x="0" y="0"/>
            <wp:positionH relativeFrom="column">
              <wp:posOffset>-146050</wp:posOffset>
            </wp:positionH>
            <wp:positionV relativeFrom="page">
              <wp:posOffset>717550</wp:posOffset>
            </wp:positionV>
            <wp:extent cx="5581650" cy="3721100"/>
            <wp:effectExtent l="0" t="0" r="0" b="0"/>
            <wp:wrapTight wrapText="bothSides">
              <wp:wrapPolygon edited="0">
                <wp:start x="0" y="0"/>
                <wp:lineTo x="0" y="21453"/>
                <wp:lineTo x="21526" y="21453"/>
                <wp:lineTo x="21526" y="0"/>
                <wp:lineTo x="0" y="0"/>
              </wp:wrapPolygon>
            </wp:wrapTight>
            <wp:docPr id="157291920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3721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A1B2E" w:rsidRPr="001B64B2">
        <w:rPr>
          <w:rFonts w:ascii="Aptos Light" w:hAnsi="Aptos Light" w:cs="Arial"/>
          <w:b w:val="0"/>
          <w:bCs w:val="0"/>
          <w:color w:val="auto"/>
          <w:sz w:val="24"/>
          <w:szCs w:val="24"/>
          <w:lang w:val="en-GB"/>
        </w:rPr>
        <w:t>Use th</w:t>
      </w:r>
      <w:r w:rsidRPr="001B64B2">
        <w:rPr>
          <w:rFonts w:ascii="Aptos Light" w:hAnsi="Aptos Light" w:cs="Arial"/>
          <w:b w:val="0"/>
          <w:bCs w:val="0"/>
          <w:color w:val="auto"/>
          <w:sz w:val="24"/>
          <w:szCs w:val="24"/>
          <w:lang w:val="en-GB"/>
        </w:rPr>
        <w:t>e Neglect Identification Tool</w:t>
      </w:r>
      <w:r w:rsidR="00BA1B2E" w:rsidRPr="001B64B2">
        <w:rPr>
          <w:rFonts w:ascii="Aptos Light" w:hAnsi="Aptos Light" w:cs="Arial"/>
          <w:b w:val="0"/>
          <w:bCs w:val="0"/>
          <w:color w:val="auto"/>
          <w:sz w:val="24"/>
          <w:szCs w:val="24"/>
          <w:lang w:val="en-GB"/>
        </w:rPr>
        <w:t xml:space="preserve"> during supervision, case discussions or </w:t>
      </w:r>
      <w:r w:rsidR="00407FB8" w:rsidRPr="001B64B2">
        <w:rPr>
          <w:rFonts w:ascii="Aptos Light" w:hAnsi="Aptos Light" w:cs="Arial"/>
          <w:b w:val="0"/>
          <w:bCs w:val="0"/>
          <w:color w:val="auto"/>
          <w:sz w:val="24"/>
          <w:szCs w:val="24"/>
          <w:lang w:val="en-GB"/>
        </w:rPr>
        <w:t xml:space="preserve">to aide </w:t>
      </w:r>
      <w:r w:rsidR="00BA1B2E" w:rsidRPr="001B64B2">
        <w:rPr>
          <w:rFonts w:ascii="Aptos Light" w:hAnsi="Aptos Light" w:cs="Arial"/>
          <w:b w:val="0"/>
          <w:bCs w:val="0"/>
          <w:color w:val="auto"/>
          <w:sz w:val="24"/>
          <w:szCs w:val="24"/>
          <w:lang w:val="en-GB"/>
        </w:rPr>
        <w:t>reflective practice when there are concerns that a child may be experiencing neglect. It is designed to support professional curiosity, critical thinking and evidence-based decision making by helping practitioners consider the child's lived experience, the impact of neglect, parental capacity to change, and the effectiveness of current intervention.</w:t>
      </w:r>
    </w:p>
    <w:p w14:paraId="40812E98" w14:textId="77777777" w:rsidR="00BA1B2E" w:rsidRPr="001B64B2" w:rsidRDefault="00BA1B2E" w:rsidP="00BA1B2E">
      <w:pPr>
        <w:spacing w:after="0"/>
        <w:jc w:val="both"/>
        <w:rPr>
          <w:rFonts w:ascii="Aptos Light" w:hAnsi="Aptos Light" w:cs="Arial"/>
          <w:sz w:val="24"/>
          <w:szCs w:val="24"/>
          <w:lang w:val="en-GB"/>
        </w:rPr>
      </w:pPr>
    </w:p>
    <w:p w14:paraId="4C74345D" w14:textId="4B41713C" w:rsidR="00BA1B2E" w:rsidRPr="001B64B2" w:rsidRDefault="00BA1B2E" w:rsidP="00BA1B2E">
      <w:pPr>
        <w:spacing w:after="0"/>
        <w:jc w:val="both"/>
        <w:rPr>
          <w:rFonts w:ascii="Aptos Light" w:hAnsi="Aptos Light" w:cs="Arial"/>
          <w:sz w:val="24"/>
          <w:szCs w:val="24"/>
          <w:lang w:val="en-GB"/>
        </w:rPr>
      </w:pPr>
      <w:r w:rsidRPr="001B64B2">
        <w:rPr>
          <w:rFonts w:ascii="Aptos Light" w:hAnsi="Aptos Light" w:cs="Arial"/>
          <w:sz w:val="24"/>
          <w:szCs w:val="24"/>
          <w:lang w:val="en-GB"/>
        </w:rPr>
        <w:t xml:space="preserve">Work through each section using the information available from direct work with the child, family, partner agencies and case records. Focus on the quality of </w:t>
      </w:r>
      <w:r w:rsidR="00407FB8" w:rsidRPr="001B64B2">
        <w:rPr>
          <w:rFonts w:ascii="Aptos Light" w:hAnsi="Aptos Light" w:cs="Arial"/>
          <w:sz w:val="24"/>
          <w:szCs w:val="24"/>
          <w:lang w:val="en-GB"/>
        </w:rPr>
        <w:t xml:space="preserve">care </w:t>
      </w:r>
      <w:r w:rsidRPr="001B64B2">
        <w:rPr>
          <w:rFonts w:ascii="Aptos Light" w:hAnsi="Aptos Light" w:cs="Arial"/>
          <w:sz w:val="24"/>
          <w:szCs w:val="24"/>
          <w:lang w:val="en-GB"/>
        </w:rPr>
        <w:t>the child experience</w:t>
      </w:r>
      <w:r w:rsidR="00407FB8" w:rsidRPr="001B64B2">
        <w:rPr>
          <w:rFonts w:ascii="Aptos Light" w:hAnsi="Aptos Light" w:cs="Arial"/>
          <w:sz w:val="24"/>
          <w:szCs w:val="24"/>
          <w:lang w:val="en-GB"/>
        </w:rPr>
        <w:t>s day-to-day</w:t>
      </w:r>
      <w:r w:rsidRPr="001B64B2">
        <w:rPr>
          <w:rFonts w:ascii="Aptos Light" w:hAnsi="Aptos Light" w:cs="Arial"/>
          <w:sz w:val="24"/>
          <w:szCs w:val="24"/>
          <w:lang w:val="en-GB"/>
        </w:rPr>
        <w:t xml:space="preserve">, identify strengths alongside concerns, and record evidence rather than assumptions. Use </w:t>
      </w:r>
      <w:r w:rsidR="00407FB8" w:rsidRPr="001B64B2">
        <w:rPr>
          <w:rFonts w:ascii="Aptos Light" w:hAnsi="Aptos Light" w:cs="Arial"/>
          <w:sz w:val="24"/>
          <w:szCs w:val="24"/>
          <w:lang w:val="en-GB"/>
        </w:rPr>
        <w:t>this tool</w:t>
      </w:r>
      <w:r w:rsidRPr="001B64B2">
        <w:rPr>
          <w:rFonts w:ascii="Aptos Light" w:hAnsi="Aptos Light" w:cs="Arial"/>
          <w:sz w:val="24"/>
          <w:szCs w:val="24"/>
          <w:lang w:val="en-GB"/>
        </w:rPr>
        <w:t xml:space="preserve"> to challenge drift, inform risk assessment, identify any gaps in knowledge, and agree clear actions to improve outcomes for the child.</w:t>
      </w:r>
    </w:p>
    <w:p w14:paraId="1999D17C" w14:textId="77777777" w:rsidR="00BA1B2E" w:rsidRPr="001B64B2" w:rsidRDefault="00BA1B2E" w:rsidP="00BA1B2E">
      <w:pPr>
        <w:spacing w:after="0"/>
        <w:jc w:val="both"/>
        <w:rPr>
          <w:rFonts w:ascii="Aptos Light" w:hAnsi="Aptos Light" w:cs="Arial"/>
          <w:sz w:val="24"/>
          <w:szCs w:val="24"/>
          <w:lang w:val="en-GB"/>
        </w:rPr>
      </w:pPr>
    </w:p>
    <w:p w14:paraId="317130AA" w14:textId="15C60736" w:rsidR="00BA1B2E" w:rsidRPr="001B64B2" w:rsidRDefault="00BA1B2E" w:rsidP="00BA1B2E">
      <w:pPr>
        <w:spacing w:after="0"/>
        <w:jc w:val="both"/>
        <w:rPr>
          <w:rFonts w:ascii="Aptos Light" w:hAnsi="Aptos Light" w:cs="Arial"/>
          <w:sz w:val="24"/>
          <w:szCs w:val="24"/>
          <w:lang w:val="en-GB"/>
        </w:rPr>
      </w:pPr>
      <w:r w:rsidRPr="001B64B2">
        <w:rPr>
          <w:rFonts w:ascii="Aptos Light" w:hAnsi="Aptos Light" w:cs="Arial"/>
          <w:sz w:val="24"/>
          <w:szCs w:val="24"/>
          <w:lang w:val="en-GB"/>
        </w:rPr>
        <w:t>This tool should complement, not replace, professional judgement, statutory assessments and safeguarding procedures</w:t>
      </w:r>
      <w:r w:rsidR="00E80CAE" w:rsidRPr="001B64B2">
        <w:rPr>
          <w:rFonts w:ascii="Aptos Light" w:hAnsi="Aptos Light" w:cs="Arial"/>
          <w:sz w:val="24"/>
          <w:szCs w:val="24"/>
          <w:lang w:val="en-GB"/>
        </w:rPr>
        <w:t>.</w:t>
      </w:r>
    </w:p>
    <w:p w14:paraId="259AF8AA" w14:textId="77777777" w:rsidR="001B64B2" w:rsidRPr="001B64B2" w:rsidRDefault="001B64B2" w:rsidP="00BA1B2E">
      <w:pPr>
        <w:spacing w:after="0"/>
        <w:jc w:val="both"/>
        <w:rPr>
          <w:rFonts w:ascii="Aptos Light" w:hAnsi="Aptos Light" w:cs="Arial"/>
          <w:sz w:val="24"/>
          <w:szCs w:val="24"/>
          <w:lang w:val="en-GB"/>
        </w:rPr>
      </w:pPr>
    </w:p>
    <w:p w14:paraId="2B006566" w14:textId="3CB3CD6D" w:rsidR="001B64B2" w:rsidRPr="001B64B2" w:rsidRDefault="001B64B2" w:rsidP="001B64B2">
      <w:pPr>
        <w:spacing w:after="0"/>
        <w:jc w:val="both"/>
        <w:rPr>
          <w:rFonts w:ascii="Aptos Light" w:hAnsi="Aptos Light" w:cs="Arial"/>
          <w:sz w:val="24"/>
          <w:szCs w:val="24"/>
          <w:lang w:val="en-GB"/>
        </w:rPr>
      </w:pPr>
    </w:p>
    <w:tbl>
      <w:tblPr>
        <w:tblStyle w:val="TableGrid"/>
        <w:tblW w:w="10632" w:type="dxa"/>
        <w:tblInd w:w="-998" w:type="dxa"/>
        <w:tblLook w:val="06A0" w:firstRow="1" w:lastRow="0" w:firstColumn="1" w:lastColumn="0" w:noHBand="1" w:noVBand="1"/>
      </w:tblPr>
      <w:tblGrid>
        <w:gridCol w:w="5374"/>
        <w:gridCol w:w="5258"/>
      </w:tblGrid>
      <w:tr w:rsidR="00852F0A" w:rsidRPr="009B5EB6" w14:paraId="6F9B0340" w14:textId="77777777" w:rsidTr="003A69AC">
        <w:trPr>
          <w:cantSplit/>
          <w:trHeight w:val="1550"/>
        </w:trPr>
        <w:tc>
          <w:tcPr>
            <w:tcW w:w="10632" w:type="dxa"/>
            <w:gridSpan w:val="2"/>
          </w:tcPr>
          <w:p w14:paraId="78AD7E07" w14:textId="77777777" w:rsidR="00852F0A" w:rsidRPr="009B5EB6" w:rsidRDefault="00852F0A" w:rsidP="7206C048">
            <w:pPr>
              <w:spacing w:line="276" w:lineRule="auto"/>
              <w:rPr>
                <w:rFonts w:ascii="Aptos Light" w:eastAsia="Arial" w:hAnsi="Aptos Light" w:cs="Arial"/>
                <w:b/>
                <w:bCs/>
                <w:color w:val="4F81BD" w:themeColor="accent1"/>
                <w:sz w:val="26"/>
                <w:szCs w:val="26"/>
              </w:rPr>
            </w:pPr>
          </w:p>
          <w:p w14:paraId="5ABA589E" w14:textId="542B2DDE" w:rsidR="00852F0A" w:rsidRPr="009A5557" w:rsidRDefault="00852F0A" w:rsidP="7206C048">
            <w:pPr>
              <w:spacing w:line="276" w:lineRule="auto"/>
              <w:rPr>
                <w:rFonts w:ascii="Aptos" w:eastAsia="Arial" w:hAnsi="Aptos" w:cs="Arial"/>
                <w:b/>
                <w:bCs/>
                <w:color w:val="1F497D" w:themeColor="text2"/>
                <w:sz w:val="26"/>
                <w:szCs w:val="26"/>
              </w:rPr>
            </w:pPr>
            <w:r w:rsidRPr="009A5557">
              <w:rPr>
                <w:rFonts w:ascii="Aptos" w:eastAsia="Arial" w:hAnsi="Aptos" w:cs="Arial"/>
                <w:noProof/>
                <w:color w:val="1F497D" w:themeColor="text2"/>
              </w:rPr>
              <w:drawing>
                <wp:anchor distT="0" distB="0" distL="114300" distR="114300" simplePos="0" relativeHeight="251663360" behindDoc="1" locked="0" layoutInCell="1" allowOverlap="1" wp14:anchorId="06D37659" wp14:editId="664FA1DB">
                  <wp:simplePos x="0" y="0"/>
                  <wp:positionH relativeFrom="column">
                    <wp:posOffset>182245</wp:posOffset>
                  </wp:positionH>
                  <wp:positionV relativeFrom="page">
                    <wp:posOffset>1270</wp:posOffset>
                  </wp:positionV>
                  <wp:extent cx="393700" cy="393700"/>
                  <wp:effectExtent l="0" t="0" r="0" b="6350"/>
                  <wp:wrapTight wrapText="bothSides">
                    <wp:wrapPolygon edited="0">
                      <wp:start x="6271" y="1045"/>
                      <wp:lineTo x="3135" y="7316"/>
                      <wp:lineTo x="1045" y="13587"/>
                      <wp:lineTo x="2090" y="20903"/>
                      <wp:lineTo x="18813" y="20903"/>
                      <wp:lineTo x="18813" y="9406"/>
                      <wp:lineTo x="14632" y="1045"/>
                      <wp:lineTo x="6271" y="1045"/>
                    </wp:wrapPolygon>
                  </wp:wrapTight>
                  <wp:docPr id="251548292" name="Graphic 3" descr="School girl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1548292" name="Graphic 251548292" descr="School girl outline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7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A5557">
              <w:rPr>
                <w:rFonts w:ascii="Aptos" w:eastAsia="Arial" w:hAnsi="Aptos" w:cs="Arial"/>
                <w:noProof/>
                <w:color w:val="1F497D" w:themeColor="text2"/>
              </w:rPr>
              <w:drawing>
                <wp:anchor distT="0" distB="0" distL="114300" distR="114300" simplePos="0" relativeHeight="251662336" behindDoc="1" locked="0" layoutInCell="1" allowOverlap="1" wp14:anchorId="015A8CB9" wp14:editId="03EFAF42">
                  <wp:simplePos x="0" y="0"/>
                  <wp:positionH relativeFrom="column">
                    <wp:posOffset>-65405</wp:posOffset>
                  </wp:positionH>
                  <wp:positionV relativeFrom="page">
                    <wp:posOffset>1270</wp:posOffset>
                  </wp:positionV>
                  <wp:extent cx="393700" cy="393700"/>
                  <wp:effectExtent l="0" t="0" r="0" b="6350"/>
                  <wp:wrapTight wrapText="bothSides">
                    <wp:wrapPolygon edited="0">
                      <wp:start x="8361" y="0"/>
                      <wp:lineTo x="5226" y="5226"/>
                      <wp:lineTo x="2090" y="20903"/>
                      <wp:lineTo x="18813" y="20903"/>
                      <wp:lineTo x="18813" y="18813"/>
                      <wp:lineTo x="14632" y="0"/>
                      <wp:lineTo x="8361" y="0"/>
                    </wp:wrapPolygon>
                  </wp:wrapTight>
                  <wp:docPr id="1175163314" name="Graphic 2" descr="School boy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5163314" name="Graphic 1175163314" descr="School boy outline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7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9A5557">
              <w:rPr>
                <w:rFonts w:ascii="Aptos" w:eastAsia="Arial" w:hAnsi="Aptos" w:cs="Arial"/>
                <w:b/>
                <w:bCs/>
                <w:color w:val="1F497D" w:themeColor="text2"/>
                <w:sz w:val="26"/>
                <w:szCs w:val="26"/>
              </w:rPr>
              <w:t>Understanding the Child/Children’s Experience</w:t>
            </w:r>
          </w:p>
          <w:p w14:paraId="46148D2A" w14:textId="2FD9DE20" w:rsidR="00852F0A" w:rsidRPr="00852F0A" w:rsidRDefault="00852F0A" w:rsidP="00852F0A">
            <w:pPr>
              <w:spacing w:line="276" w:lineRule="auto"/>
              <w:rPr>
                <w:rFonts w:ascii="Aptos" w:eastAsia="Arial" w:hAnsi="Aptos" w:cs="Arial"/>
                <w:b/>
                <w:bCs/>
                <w:color w:val="31849B" w:themeColor="accent5" w:themeShade="BF"/>
              </w:rPr>
            </w:pPr>
            <w:r w:rsidRPr="009A5557">
              <w:rPr>
                <w:rFonts w:ascii="Aptos" w:eastAsia="Arial" w:hAnsi="Aptos" w:cs="Arial"/>
                <w:b/>
                <w:bCs/>
                <w:color w:val="1F497D" w:themeColor="text2"/>
                <w:sz w:val="24"/>
                <w:szCs w:val="24"/>
              </w:rPr>
              <w:t xml:space="preserve">What is </w:t>
            </w:r>
            <w:bookmarkStart w:id="0" w:name="_Int_KY0dliiK"/>
            <w:r w:rsidRPr="009A5557">
              <w:rPr>
                <w:rFonts w:ascii="Aptos" w:eastAsia="Arial" w:hAnsi="Aptos" w:cs="Arial"/>
                <w:b/>
                <w:bCs/>
                <w:color w:val="1F497D" w:themeColor="text2"/>
                <w:sz w:val="24"/>
                <w:szCs w:val="24"/>
              </w:rPr>
              <w:t>the</w:t>
            </w:r>
            <w:bookmarkEnd w:id="0"/>
            <w:r w:rsidRPr="009A5557">
              <w:rPr>
                <w:rFonts w:ascii="Aptos" w:eastAsia="Arial" w:hAnsi="Aptos" w:cs="Arial"/>
                <w:b/>
                <w:bCs/>
                <w:color w:val="1F497D" w:themeColor="text2"/>
                <w:sz w:val="24"/>
                <w:szCs w:val="24"/>
              </w:rPr>
              <w:t xml:space="preserve"> child/children’s day-to-day life like? Think about food, cleanliness, affection, stimulation, and safety.</w:t>
            </w:r>
          </w:p>
        </w:tc>
      </w:tr>
      <w:tr w:rsidR="00852F0A" w:rsidRPr="009B5EB6" w14:paraId="567B2D7E" w14:textId="77777777" w:rsidTr="003A69AC">
        <w:trPr>
          <w:cantSplit/>
          <w:trHeight w:val="1134"/>
        </w:trPr>
        <w:tc>
          <w:tcPr>
            <w:tcW w:w="5374" w:type="dxa"/>
            <w:vAlign w:val="center"/>
          </w:tcPr>
          <w:p w14:paraId="1947CF93" w14:textId="77777777" w:rsidR="00852F0A" w:rsidRPr="009B5EB6" w:rsidRDefault="00852F0A" w:rsidP="00852F0A">
            <w:pPr>
              <w:spacing w:line="276" w:lineRule="auto"/>
              <w:rPr>
                <w:rFonts w:ascii="Aptos Light" w:eastAsia="Arial" w:hAnsi="Aptos Light" w:cs="Arial"/>
              </w:rPr>
            </w:pPr>
            <w:r w:rsidRPr="009B5EB6">
              <w:rPr>
                <w:rFonts w:ascii="Segoe UI Emoji" w:eastAsia="Arial" w:hAnsi="Segoe UI Emoji" w:cs="Segoe UI Emoji"/>
              </w:rPr>
              <w:t>🍽️</w:t>
            </w:r>
            <w:r w:rsidRPr="009B5EB6">
              <w:rPr>
                <w:rFonts w:ascii="Aptos Light" w:eastAsia="Arial" w:hAnsi="Aptos Light" w:cs="Arial"/>
              </w:rPr>
              <w:t xml:space="preserve"> </w:t>
            </w:r>
            <w:r w:rsidRPr="009A5557">
              <w:rPr>
                <w:rFonts w:ascii="Aptos" w:eastAsia="Arial" w:hAnsi="Aptos" w:cs="Arial"/>
                <w:b/>
                <w:bCs/>
                <w:color w:val="1F497D" w:themeColor="text2"/>
              </w:rPr>
              <w:t>Physical Neglect:</w:t>
            </w:r>
            <w:r w:rsidRPr="009A5557">
              <w:rPr>
                <w:rFonts w:ascii="Aptos Light" w:eastAsia="Arial" w:hAnsi="Aptos Light" w:cs="Arial"/>
                <w:color w:val="1F497D" w:themeColor="text2"/>
              </w:rPr>
              <w:t xml:space="preserve"> </w:t>
            </w:r>
            <w:r w:rsidRPr="00681E1B">
              <w:rPr>
                <w:rFonts w:ascii="Aptos Light" w:eastAsia="Arial" w:hAnsi="Aptos Light" w:cs="Arial"/>
              </w:rPr>
              <w:t>Not having enough food, clean clothes, a safe place to live, or help to stay clean and healthy.</w:t>
            </w:r>
          </w:p>
          <w:p w14:paraId="22113498" w14:textId="77777777" w:rsidR="00852F0A" w:rsidRDefault="00852F0A" w:rsidP="00852F0A">
            <w:pPr>
              <w:spacing w:line="276" w:lineRule="auto"/>
              <w:rPr>
                <w:rFonts w:ascii="Aptos Light" w:eastAsia="Arial" w:hAnsi="Aptos Light" w:cs="Arial"/>
              </w:rPr>
            </w:pPr>
          </w:p>
          <w:p w14:paraId="6F79A16E" w14:textId="1534B505" w:rsidR="00852F0A" w:rsidRPr="00852F0A" w:rsidRDefault="00852F0A" w:rsidP="00852F0A">
            <w:pPr>
              <w:spacing w:line="276" w:lineRule="auto"/>
              <w:rPr>
                <w:rFonts w:ascii="Aptos Light" w:eastAsia="Arial" w:hAnsi="Aptos Light" w:cs="Arial"/>
              </w:rPr>
            </w:pPr>
            <w:r w:rsidRPr="00852F0A">
              <w:rPr>
                <w:rFonts w:ascii="Aptos Light" w:eastAsia="Arial" w:hAnsi="Aptos Light" w:cs="Arial"/>
              </w:rPr>
              <w:t>What signs show that the child/children are experiencing physical neglect?</w:t>
            </w:r>
          </w:p>
          <w:p w14:paraId="6DB42285" w14:textId="77777777" w:rsidR="00852F0A" w:rsidRPr="009B5EB6" w:rsidRDefault="00852F0A" w:rsidP="00852F0A">
            <w:pPr>
              <w:rPr>
                <w:rFonts w:ascii="Aptos Light" w:eastAsia="Arial" w:hAnsi="Aptos Light" w:cs="Arial"/>
                <w:b/>
                <w:bCs/>
                <w:color w:val="4F81BD" w:themeColor="accent1"/>
                <w:sz w:val="26"/>
                <w:szCs w:val="26"/>
              </w:rPr>
            </w:pPr>
          </w:p>
        </w:tc>
        <w:tc>
          <w:tcPr>
            <w:tcW w:w="5258" w:type="dxa"/>
            <w:vAlign w:val="center"/>
          </w:tcPr>
          <w:p w14:paraId="329D455F" w14:textId="77777777" w:rsidR="00852F0A" w:rsidRPr="009B5EB6" w:rsidRDefault="00852F0A" w:rsidP="00852F0A">
            <w:pPr>
              <w:rPr>
                <w:rFonts w:ascii="Aptos Light" w:hAnsi="Aptos Light"/>
              </w:rPr>
            </w:pPr>
          </w:p>
        </w:tc>
      </w:tr>
      <w:tr w:rsidR="00852F0A" w:rsidRPr="009B5EB6" w14:paraId="2F2C29E0" w14:textId="77777777" w:rsidTr="003A69AC">
        <w:trPr>
          <w:cantSplit/>
          <w:trHeight w:val="1134"/>
        </w:trPr>
        <w:tc>
          <w:tcPr>
            <w:tcW w:w="5374" w:type="dxa"/>
            <w:vAlign w:val="center"/>
          </w:tcPr>
          <w:p w14:paraId="16A323BD" w14:textId="77777777" w:rsidR="00852F0A" w:rsidRDefault="00852F0A" w:rsidP="00852F0A">
            <w:pPr>
              <w:spacing w:line="276" w:lineRule="auto"/>
              <w:rPr>
                <w:rFonts w:ascii="Aptos Light" w:eastAsia="Arial" w:hAnsi="Aptos Light" w:cs="Arial"/>
              </w:rPr>
            </w:pPr>
            <w:r w:rsidRPr="009B5EB6">
              <w:rPr>
                <w:rFonts w:ascii="Segoe UI Emoji" w:eastAsia="Arial" w:hAnsi="Segoe UI Emoji" w:cs="Segoe UI Emoji"/>
              </w:rPr>
              <w:t>❤️</w:t>
            </w:r>
            <w:r w:rsidRPr="009B5EB6">
              <w:rPr>
                <w:rFonts w:ascii="Aptos Light" w:eastAsia="Arial" w:hAnsi="Aptos Light" w:cs="Arial"/>
              </w:rPr>
              <w:t xml:space="preserve"> </w:t>
            </w:r>
            <w:r w:rsidRPr="009A5557">
              <w:rPr>
                <w:rFonts w:ascii="Aptos" w:eastAsia="Arial" w:hAnsi="Aptos" w:cs="Arial"/>
                <w:b/>
                <w:bCs/>
                <w:color w:val="1F497D" w:themeColor="text2"/>
              </w:rPr>
              <w:t>Emotional Neglect:</w:t>
            </w:r>
            <w:r w:rsidRPr="009A5557">
              <w:rPr>
                <w:rFonts w:ascii="Aptos Light" w:eastAsia="Arial" w:hAnsi="Aptos Light" w:cs="Arial"/>
                <w:color w:val="1F497D" w:themeColor="text2"/>
              </w:rPr>
              <w:t xml:space="preserve"> </w:t>
            </w:r>
            <w:r w:rsidRPr="009B5EB6">
              <w:rPr>
                <w:rFonts w:ascii="Aptos Light" w:eastAsia="Arial" w:hAnsi="Aptos Light" w:cs="Arial"/>
              </w:rPr>
              <w:t>Not enough love, attention, or emotional support.</w:t>
            </w:r>
          </w:p>
          <w:p w14:paraId="7D00A252" w14:textId="77777777" w:rsidR="00852F0A" w:rsidRPr="009B5EB6" w:rsidRDefault="00852F0A" w:rsidP="00852F0A">
            <w:pPr>
              <w:spacing w:line="276" w:lineRule="auto"/>
              <w:rPr>
                <w:rFonts w:ascii="Aptos Light" w:eastAsia="Arial" w:hAnsi="Aptos Light" w:cs="Arial"/>
              </w:rPr>
            </w:pPr>
          </w:p>
          <w:p w14:paraId="638E5C1A" w14:textId="77777777" w:rsidR="00852F0A" w:rsidRPr="009B5EB6" w:rsidRDefault="00852F0A" w:rsidP="00852F0A">
            <w:pPr>
              <w:spacing w:line="276" w:lineRule="auto"/>
              <w:rPr>
                <w:rFonts w:ascii="Aptos Light" w:eastAsia="Arial" w:hAnsi="Aptos Light" w:cs="Arial"/>
              </w:rPr>
            </w:pPr>
            <w:r w:rsidRPr="009B5EB6">
              <w:rPr>
                <w:rFonts w:ascii="Aptos Light" w:eastAsia="Arial" w:hAnsi="Aptos Light" w:cs="Arial"/>
              </w:rPr>
              <w:t>What signs show emotional neglect?</w:t>
            </w:r>
          </w:p>
          <w:p w14:paraId="20ECAFBB" w14:textId="77777777" w:rsidR="00852F0A" w:rsidRPr="009B5EB6" w:rsidRDefault="00852F0A" w:rsidP="00852F0A">
            <w:pPr>
              <w:rPr>
                <w:rFonts w:ascii="Aptos Light" w:eastAsia="Arial" w:hAnsi="Aptos Light" w:cs="Arial"/>
                <w:b/>
                <w:bCs/>
                <w:color w:val="4F81BD" w:themeColor="accent1"/>
                <w:sz w:val="26"/>
                <w:szCs w:val="26"/>
              </w:rPr>
            </w:pPr>
          </w:p>
        </w:tc>
        <w:tc>
          <w:tcPr>
            <w:tcW w:w="5258" w:type="dxa"/>
            <w:vAlign w:val="center"/>
          </w:tcPr>
          <w:p w14:paraId="331E5EEB" w14:textId="77777777" w:rsidR="00852F0A" w:rsidRPr="009B5EB6" w:rsidRDefault="00852F0A" w:rsidP="00852F0A">
            <w:pPr>
              <w:rPr>
                <w:rFonts w:ascii="Aptos Light" w:hAnsi="Aptos Light"/>
              </w:rPr>
            </w:pPr>
          </w:p>
        </w:tc>
      </w:tr>
      <w:tr w:rsidR="00852F0A" w:rsidRPr="009B5EB6" w14:paraId="6BE2FEC4" w14:textId="77777777" w:rsidTr="003A69AC">
        <w:trPr>
          <w:cantSplit/>
          <w:trHeight w:val="1134"/>
        </w:trPr>
        <w:tc>
          <w:tcPr>
            <w:tcW w:w="5374" w:type="dxa"/>
            <w:vAlign w:val="center"/>
          </w:tcPr>
          <w:p w14:paraId="0E776E42" w14:textId="77777777" w:rsidR="00852F0A" w:rsidRDefault="00852F0A" w:rsidP="00852F0A">
            <w:pPr>
              <w:spacing w:line="276" w:lineRule="auto"/>
              <w:rPr>
                <w:rFonts w:ascii="Aptos Light" w:eastAsia="Arial" w:hAnsi="Aptos Light" w:cs="Arial"/>
              </w:rPr>
            </w:pPr>
            <w:r w:rsidRPr="009B5EB6">
              <w:rPr>
                <w:rFonts w:ascii="Segoe UI Emoji" w:eastAsia="Arial" w:hAnsi="Segoe UI Emoji" w:cs="Segoe UI Emoji"/>
              </w:rPr>
              <w:t>🩺</w:t>
            </w:r>
            <w:r w:rsidRPr="009B5EB6">
              <w:rPr>
                <w:rFonts w:ascii="Aptos Light" w:eastAsia="Arial" w:hAnsi="Aptos Light" w:cs="Arial"/>
              </w:rPr>
              <w:t xml:space="preserve"> </w:t>
            </w:r>
            <w:r w:rsidRPr="009A5557">
              <w:rPr>
                <w:rFonts w:ascii="Aptos" w:eastAsia="Arial" w:hAnsi="Aptos" w:cs="Arial"/>
                <w:b/>
                <w:bCs/>
                <w:color w:val="1F497D" w:themeColor="text2"/>
              </w:rPr>
              <w:t>Medical Neglect:</w:t>
            </w:r>
            <w:r w:rsidRPr="009A5557">
              <w:rPr>
                <w:rFonts w:ascii="Aptos Light" w:eastAsia="Arial" w:hAnsi="Aptos Light" w:cs="Arial"/>
                <w:color w:val="1F497D" w:themeColor="text2"/>
              </w:rPr>
              <w:t xml:space="preserve"> </w:t>
            </w:r>
            <w:r w:rsidRPr="009B5EB6">
              <w:rPr>
                <w:rFonts w:ascii="Aptos Light" w:eastAsia="Arial" w:hAnsi="Aptos Light" w:cs="Arial"/>
              </w:rPr>
              <w:t xml:space="preserve">Not </w:t>
            </w:r>
            <w:r>
              <w:rPr>
                <w:rFonts w:ascii="Aptos Light" w:eastAsia="Arial" w:hAnsi="Aptos Light" w:cs="Arial"/>
              </w:rPr>
              <w:t xml:space="preserve">supported with </w:t>
            </w:r>
            <w:r w:rsidRPr="009B5EB6">
              <w:rPr>
                <w:rFonts w:ascii="Aptos Light" w:eastAsia="Arial" w:hAnsi="Aptos Light" w:cs="Arial"/>
              </w:rPr>
              <w:t>health or dental care.</w:t>
            </w:r>
          </w:p>
          <w:p w14:paraId="70211F7B" w14:textId="77777777" w:rsidR="00852F0A" w:rsidRPr="009B5EB6" w:rsidRDefault="00852F0A" w:rsidP="00852F0A">
            <w:pPr>
              <w:spacing w:line="276" w:lineRule="auto"/>
              <w:rPr>
                <w:rFonts w:ascii="Aptos Light" w:eastAsia="Arial" w:hAnsi="Aptos Light" w:cs="Arial"/>
              </w:rPr>
            </w:pPr>
          </w:p>
          <w:p w14:paraId="67FA5E53" w14:textId="77777777" w:rsidR="00852F0A" w:rsidRPr="009B5EB6" w:rsidRDefault="00852F0A" w:rsidP="00852F0A">
            <w:pPr>
              <w:spacing w:line="276" w:lineRule="auto"/>
              <w:rPr>
                <w:rFonts w:ascii="Aptos Light" w:eastAsia="Arial" w:hAnsi="Aptos Light" w:cs="Arial"/>
              </w:rPr>
            </w:pPr>
            <w:r w:rsidRPr="009B5EB6">
              <w:rPr>
                <w:rFonts w:ascii="Aptos Light" w:eastAsia="Arial" w:hAnsi="Aptos Light" w:cs="Arial"/>
              </w:rPr>
              <w:t>What signs show medical neglect?</w:t>
            </w:r>
          </w:p>
          <w:p w14:paraId="01873693" w14:textId="77777777" w:rsidR="00852F0A" w:rsidRPr="009B5EB6" w:rsidRDefault="00852F0A" w:rsidP="00852F0A">
            <w:pPr>
              <w:rPr>
                <w:rFonts w:ascii="Aptos Light" w:eastAsia="Arial" w:hAnsi="Aptos Light" w:cs="Arial"/>
                <w:b/>
                <w:bCs/>
                <w:color w:val="4F81BD" w:themeColor="accent1"/>
                <w:sz w:val="26"/>
                <w:szCs w:val="26"/>
              </w:rPr>
            </w:pPr>
          </w:p>
        </w:tc>
        <w:tc>
          <w:tcPr>
            <w:tcW w:w="5258" w:type="dxa"/>
            <w:vAlign w:val="center"/>
          </w:tcPr>
          <w:p w14:paraId="3B4547DF" w14:textId="77777777" w:rsidR="00852F0A" w:rsidRPr="009B5EB6" w:rsidRDefault="00852F0A" w:rsidP="00852F0A">
            <w:pPr>
              <w:rPr>
                <w:rFonts w:ascii="Aptos Light" w:hAnsi="Aptos Light"/>
              </w:rPr>
            </w:pPr>
          </w:p>
        </w:tc>
      </w:tr>
      <w:tr w:rsidR="00852F0A" w:rsidRPr="009B5EB6" w14:paraId="3CB5970D" w14:textId="77777777" w:rsidTr="003A69AC">
        <w:trPr>
          <w:cantSplit/>
          <w:trHeight w:val="1134"/>
        </w:trPr>
        <w:tc>
          <w:tcPr>
            <w:tcW w:w="5374" w:type="dxa"/>
            <w:vAlign w:val="center"/>
          </w:tcPr>
          <w:p w14:paraId="02B43533" w14:textId="77777777" w:rsidR="00852F0A" w:rsidRDefault="00852F0A" w:rsidP="00852F0A">
            <w:pPr>
              <w:spacing w:line="276" w:lineRule="auto"/>
              <w:rPr>
                <w:rFonts w:ascii="Aptos Light" w:eastAsia="Arial" w:hAnsi="Aptos Light" w:cs="Arial"/>
              </w:rPr>
            </w:pPr>
            <w:r w:rsidRPr="009B5EB6">
              <w:rPr>
                <w:rFonts w:ascii="Segoe UI Emoji" w:eastAsia="Arial" w:hAnsi="Segoe UI Emoji" w:cs="Segoe UI Emoji"/>
              </w:rPr>
              <w:t>📚</w:t>
            </w:r>
            <w:r w:rsidRPr="009B5EB6">
              <w:rPr>
                <w:rFonts w:ascii="Aptos Light" w:eastAsia="Arial" w:hAnsi="Aptos Light" w:cs="Arial"/>
              </w:rPr>
              <w:t xml:space="preserve"> </w:t>
            </w:r>
            <w:r w:rsidRPr="009A5557">
              <w:rPr>
                <w:rFonts w:ascii="Aptos" w:eastAsia="Arial" w:hAnsi="Aptos" w:cs="Arial"/>
                <w:b/>
                <w:bCs/>
                <w:color w:val="1F497D" w:themeColor="text2"/>
              </w:rPr>
              <w:t>Educational Neglect:</w:t>
            </w:r>
            <w:r w:rsidRPr="009A5557">
              <w:rPr>
                <w:rFonts w:ascii="Aptos Light" w:eastAsia="Arial" w:hAnsi="Aptos Light" w:cs="Arial"/>
                <w:color w:val="1F497D" w:themeColor="text2"/>
              </w:rPr>
              <w:t xml:space="preserve"> </w:t>
            </w:r>
            <w:r w:rsidRPr="009B5EB6">
              <w:rPr>
                <w:rFonts w:ascii="Aptos Light" w:eastAsia="Arial" w:hAnsi="Aptos Light" w:cs="Arial"/>
              </w:rPr>
              <w:t xml:space="preserve">Not going to school or </w:t>
            </w:r>
            <w:r>
              <w:rPr>
                <w:rFonts w:ascii="Aptos Light" w:eastAsia="Arial" w:hAnsi="Aptos Light" w:cs="Arial"/>
              </w:rPr>
              <w:t xml:space="preserve">being supported to learn. </w:t>
            </w:r>
          </w:p>
          <w:p w14:paraId="24598491" w14:textId="77777777" w:rsidR="00852F0A" w:rsidRPr="009B5EB6" w:rsidRDefault="00852F0A" w:rsidP="00852F0A">
            <w:pPr>
              <w:spacing w:line="276" w:lineRule="auto"/>
              <w:rPr>
                <w:rFonts w:ascii="Aptos Light" w:eastAsia="Arial" w:hAnsi="Aptos Light" w:cs="Arial"/>
              </w:rPr>
            </w:pPr>
          </w:p>
          <w:p w14:paraId="2C8148A4" w14:textId="77777777" w:rsidR="00852F0A" w:rsidRPr="009B5EB6" w:rsidRDefault="00852F0A" w:rsidP="00852F0A">
            <w:pPr>
              <w:spacing w:line="276" w:lineRule="auto"/>
              <w:rPr>
                <w:rFonts w:ascii="Aptos Light" w:eastAsia="Arial" w:hAnsi="Aptos Light" w:cs="Arial"/>
              </w:rPr>
            </w:pPr>
            <w:r w:rsidRPr="009B5EB6">
              <w:rPr>
                <w:rFonts w:ascii="Aptos Light" w:eastAsia="Arial" w:hAnsi="Aptos Light" w:cs="Arial"/>
              </w:rPr>
              <w:t>What signs show educational neglect?</w:t>
            </w:r>
          </w:p>
          <w:p w14:paraId="30B5388A" w14:textId="77777777" w:rsidR="00852F0A" w:rsidRPr="009B5EB6" w:rsidRDefault="00852F0A" w:rsidP="00852F0A">
            <w:pPr>
              <w:rPr>
                <w:rFonts w:ascii="Aptos Light" w:eastAsia="Arial" w:hAnsi="Aptos Light" w:cs="Arial"/>
                <w:b/>
                <w:bCs/>
                <w:color w:val="4F81BD" w:themeColor="accent1"/>
                <w:sz w:val="26"/>
                <w:szCs w:val="26"/>
              </w:rPr>
            </w:pPr>
          </w:p>
        </w:tc>
        <w:tc>
          <w:tcPr>
            <w:tcW w:w="5258" w:type="dxa"/>
            <w:vAlign w:val="center"/>
          </w:tcPr>
          <w:p w14:paraId="3346C30D" w14:textId="77777777" w:rsidR="00852F0A" w:rsidRPr="009B5EB6" w:rsidRDefault="00852F0A" w:rsidP="00852F0A">
            <w:pPr>
              <w:rPr>
                <w:rFonts w:ascii="Aptos Light" w:hAnsi="Aptos Light"/>
              </w:rPr>
            </w:pPr>
          </w:p>
        </w:tc>
      </w:tr>
      <w:tr w:rsidR="00852F0A" w:rsidRPr="009B5EB6" w14:paraId="4471C4FF" w14:textId="77777777" w:rsidTr="003A69AC">
        <w:trPr>
          <w:cantSplit/>
          <w:trHeight w:val="1134"/>
        </w:trPr>
        <w:tc>
          <w:tcPr>
            <w:tcW w:w="5374" w:type="dxa"/>
            <w:vAlign w:val="center"/>
          </w:tcPr>
          <w:p w14:paraId="1AFE63C8" w14:textId="77777777" w:rsidR="00852F0A" w:rsidRDefault="00852F0A" w:rsidP="00852F0A">
            <w:pPr>
              <w:spacing w:line="276" w:lineRule="auto"/>
              <w:rPr>
                <w:rFonts w:ascii="Aptos Light" w:eastAsia="Arial" w:hAnsi="Aptos Light" w:cs="Arial"/>
              </w:rPr>
            </w:pPr>
            <w:r w:rsidRPr="009B5EB6">
              <w:rPr>
                <w:rFonts w:ascii="Segoe UI Emoji" w:eastAsia="Arial" w:hAnsi="Segoe UI Emoji" w:cs="Segoe UI Emoji"/>
              </w:rPr>
              <w:t>🛟</w:t>
            </w:r>
            <w:r w:rsidRPr="009B5EB6">
              <w:rPr>
                <w:rFonts w:ascii="Aptos Light" w:eastAsia="Arial" w:hAnsi="Aptos Light" w:cs="Arial"/>
              </w:rPr>
              <w:t xml:space="preserve"> </w:t>
            </w:r>
            <w:r w:rsidRPr="009A5557">
              <w:rPr>
                <w:rFonts w:ascii="Aptos" w:eastAsia="Arial" w:hAnsi="Aptos" w:cs="Arial"/>
                <w:b/>
                <w:bCs/>
                <w:color w:val="1F497D" w:themeColor="text2"/>
              </w:rPr>
              <w:t>Supervision/Safety Neglect:</w:t>
            </w:r>
            <w:r w:rsidRPr="009A5557">
              <w:rPr>
                <w:rFonts w:ascii="Aptos Light" w:eastAsia="Arial" w:hAnsi="Aptos Light" w:cs="Arial"/>
                <w:color w:val="1F497D" w:themeColor="text2"/>
              </w:rPr>
              <w:t xml:space="preserve"> </w:t>
            </w:r>
            <w:r w:rsidRPr="009B5EB6">
              <w:rPr>
                <w:rFonts w:ascii="Aptos Light" w:eastAsia="Arial" w:hAnsi="Aptos Light" w:cs="Arial"/>
              </w:rPr>
              <w:t>Not being watched properly or being left with unsafe adults.</w:t>
            </w:r>
          </w:p>
          <w:p w14:paraId="4C0D424E" w14:textId="77777777" w:rsidR="00852F0A" w:rsidRPr="009B5EB6" w:rsidRDefault="00852F0A" w:rsidP="00852F0A">
            <w:pPr>
              <w:spacing w:line="276" w:lineRule="auto"/>
              <w:rPr>
                <w:rFonts w:ascii="Aptos Light" w:eastAsia="Arial" w:hAnsi="Aptos Light" w:cs="Arial"/>
              </w:rPr>
            </w:pPr>
          </w:p>
          <w:p w14:paraId="259254CA" w14:textId="77777777" w:rsidR="00852F0A" w:rsidRDefault="00852F0A" w:rsidP="00852F0A">
            <w:pPr>
              <w:spacing w:line="276" w:lineRule="auto"/>
              <w:rPr>
                <w:rFonts w:ascii="Aptos Light" w:eastAsia="Arial" w:hAnsi="Aptos Light" w:cs="Arial"/>
              </w:rPr>
            </w:pPr>
            <w:r w:rsidRPr="009B5EB6">
              <w:rPr>
                <w:rFonts w:ascii="Aptos Light" w:eastAsia="Arial" w:hAnsi="Aptos Light" w:cs="Arial"/>
              </w:rPr>
              <w:t>What signs show poor supervision or safety risks?</w:t>
            </w:r>
          </w:p>
          <w:p w14:paraId="7ABF4C74" w14:textId="2F4FDD15" w:rsidR="003A69AC" w:rsidRPr="00852F0A" w:rsidRDefault="003A69AC" w:rsidP="00852F0A">
            <w:pPr>
              <w:spacing w:line="276" w:lineRule="auto"/>
              <w:rPr>
                <w:rFonts w:ascii="Aptos Light" w:eastAsia="Arial" w:hAnsi="Aptos Light" w:cs="Arial"/>
              </w:rPr>
            </w:pPr>
          </w:p>
        </w:tc>
        <w:tc>
          <w:tcPr>
            <w:tcW w:w="5258" w:type="dxa"/>
            <w:vAlign w:val="center"/>
          </w:tcPr>
          <w:p w14:paraId="17E4ED56" w14:textId="77777777" w:rsidR="00852F0A" w:rsidRPr="009B5EB6" w:rsidRDefault="00852F0A" w:rsidP="00852F0A">
            <w:pPr>
              <w:rPr>
                <w:rFonts w:ascii="Aptos Light" w:hAnsi="Aptos Light"/>
              </w:rPr>
            </w:pPr>
          </w:p>
        </w:tc>
      </w:tr>
      <w:tr w:rsidR="00852F0A" w:rsidRPr="009B5EB6" w14:paraId="0A1A3DDE" w14:textId="77777777" w:rsidTr="003A69AC">
        <w:trPr>
          <w:cantSplit/>
          <w:trHeight w:val="1134"/>
        </w:trPr>
        <w:tc>
          <w:tcPr>
            <w:tcW w:w="5374" w:type="dxa"/>
            <w:vAlign w:val="center"/>
          </w:tcPr>
          <w:p w14:paraId="1C3DB110" w14:textId="58F3FA0B" w:rsidR="00852F0A" w:rsidRDefault="00852F0A" w:rsidP="00852F0A">
            <w:pPr>
              <w:spacing w:line="276" w:lineRule="auto"/>
              <w:rPr>
                <w:rFonts w:ascii="Aptos Light" w:eastAsia="Arial" w:hAnsi="Aptos Light" w:cs="Arial"/>
                <w:lang w:val="en-GB"/>
              </w:rPr>
            </w:pPr>
            <w:r w:rsidRPr="009B5EB6">
              <w:rPr>
                <w:rFonts w:ascii="Segoe UI Emoji" w:eastAsia="Arial" w:hAnsi="Segoe UI Emoji" w:cs="Segoe UI Emoji"/>
                <w:lang w:val="en-GB"/>
              </w:rPr>
              <w:t>🥗</w:t>
            </w:r>
            <w:r w:rsidRPr="009B5EB6">
              <w:rPr>
                <w:rFonts w:ascii="Aptos Light" w:eastAsia="Arial" w:hAnsi="Aptos Light" w:cs="Arial"/>
                <w:lang w:val="en-GB"/>
              </w:rPr>
              <w:t xml:space="preserve"> </w:t>
            </w:r>
            <w:r w:rsidRPr="009A5557">
              <w:rPr>
                <w:rFonts w:ascii="Aptos" w:eastAsia="Arial" w:hAnsi="Aptos" w:cs="Arial"/>
                <w:b/>
                <w:bCs/>
                <w:color w:val="1F497D" w:themeColor="text2"/>
                <w:lang w:val="en-GB"/>
              </w:rPr>
              <w:t>Nutritional Neglect:</w:t>
            </w:r>
            <w:r w:rsidRPr="009A5557">
              <w:rPr>
                <w:rFonts w:ascii="Aptos Light" w:eastAsia="Arial" w:hAnsi="Aptos Light" w:cs="Arial"/>
                <w:color w:val="1F497D" w:themeColor="text2"/>
                <w:lang w:val="en-GB"/>
              </w:rPr>
              <w:t xml:space="preserve"> </w:t>
            </w:r>
            <w:r w:rsidRPr="009B5EB6">
              <w:rPr>
                <w:rFonts w:ascii="Aptos Light" w:eastAsia="Arial" w:hAnsi="Aptos Light" w:cs="Arial"/>
                <w:lang w:val="en-GB"/>
              </w:rPr>
              <w:t>Not providing enough food or the right nutrients for healthy growth.</w:t>
            </w:r>
          </w:p>
          <w:p w14:paraId="1443E6B8" w14:textId="77777777" w:rsidR="00852F0A" w:rsidRPr="009B5EB6" w:rsidRDefault="00852F0A" w:rsidP="00852F0A">
            <w:pPr>
              <w:spacing w:line="276" w:lineRule="auto"/>
              <w:rPr>
                <w:rFonts w:ascii="Aptos Light" w:eastAsia="Arial" w:hAnsi="Aptos Light" w:cs="Arial"/>
                <w:lang w:val="en-GB"/>
              </w:rPr>
            </w:pPr>
          </w:p>
          <w:p w14:paraId="16D783FD" w14:textId="77777777" w:rsidR="00852F0A" w:rsidRDefault="00852F0A" w:rsidP="00852F0A">
            <w:pPr>
              <w:rPr>
                <w:rFonts w:ascii="Aptos Light" w:eastAsia="Arial" w:hAnsi="Aptos Light" w:cs="Arial"/>
              </w:rPr>
            </w:pPr>
            <w:r w:rsidRPr="009B5EB6">
              <w:rPr>
                <w:rFonts w:ascii="Aptos Light" w:eastAsia="Arial" w:hAnsi="Aptos Light" w:cs="Arial"/>
              </w:rPr>
              <w:t>What signs show nutritional neglect?</w:t>
            </w:r>
          </w:p>
          <w:p w14:paraId="18A148E3" w14:textId="6A3328E1" w:rsidR="00852F0A" w:rsidRPr="009B5EB6" w:rsidRDefault="00852F0A" w:rsidP="00852F0A">
            <w:pPr>
              <w:rPr>
                <w:rFonts w:ascii="Aptos Light" w:eastAsia="Arial" w:hAnsi="Aptos Light" w:cs="Arial"/>
                <w:b/>
                <w:bCs/>
                <w:color w:val="4F81BD" w:themeColor="accent1"/>
                <w:sz w:val="26"/>
                <w:szCs w:val="26"/>
              </w:rPr>
            </w:pPr>
          </w:p>
        </w:tc>
        <w:tc>
          <w:tcPr>
            <w:tcW w:w="5258" w:type="dxa"/>
            <w:vAlign w:val="center"/>
          </w:tcPr>
          <w:p w14:paraId="7E75D932" w14:textId="77777777" w:rsidR="00852F0A" w:rsidRPr="009B5EB6" w:rsidRDefault="00852F0A" w:rsidP="00852F0A">
            <w:pPr>
              <w:rPr>
                <w:rFonts w:ascii="Aptos Light" w:hAnsi="Aptos Light"/>
              </w:rPr>
            </w:pPr>
          </w:p>
        </w:tc>
      </w:tr>
      <w:tr w:rsidR="00852F0A" w:rsidRPr="009B5EB6" w14:paraId="1B7F3C65" w14:textId="77777777" w:rsidTr="003A69AC">
        <w:trPr>
          <w:cantSplit/>
          <w:trHeight w:val="1134"/>
        </w:trPr>
        <w:tc>
          <w:tcPr>
            <w:tcW w:w="5374" w:type="dxa"/>
            <w:vAlign w:val="center"/>
          </w:tcPr>
          <w:p w14:paraId="69D39B66" w14:textId="64EF5115" w:rsidR="00852F0A" w:rsidRPr="00852F0A" w:rsidRDefault="00852F0A" w:rsidP="00852F0A">
            <w:pPr>
              <w:spacing w:line="276" w:lineRule="auto"/>
              <w:rPr>
                <w:rFonts w:ascii="Aptos Light" w:eastAsia="Arial" w:hAnsi="Aptos Light" w:cs="Arial"/>
                <w:lang w:val="en-GB"/>
              </w:rPr>
            </w:pPr>
            <w:r w:rsidRPr="009B5EB6">
              <w:rPr>
                <w:rFonts w:ascii="Segoe UI Emoji" w:eastAsia="Arial" w:hAnsi="Segoe UI Emoji" w:cs="Segoe UI Emoji"/>
                <w:lang w:val="en-GB"/>
              </w:rPr>
              <w:t>😊</w:t>
            </w:r>
            <w:r w:rsidRPr="009B5EB6">
              <w:rPr>
                <w:rFonts w:ascii="Aptos Light" w:eastAsia="Arial" w:hAnsi="Aptos Light" w:cs="Arial"/>
                <w:lang w:val="en-GB"/>
              </w:rPr>
              <w:t>/</w:t>
            </w:r>
            <w:r w:rsidRPr="009B5EB6">
              <w:rPr>
                <w:rFonts w:ascii="Segoe UI Emoji" w:eastAsia="Arial" w:hAnsi="Segoe UI Emoji" w:cs="Segoe UI Emoji"/>
                <w:lang w:val="en-GB"/>
              </w:rPr>
              <w:t>😞</w:t>
            </w:r>
            <w:r w:rsidRPr="009B5EB6">
              <w:rPr>
                <w:rFonts w:ascii="Aptos Light" w:eastAsia="Arial" w:hAnsi="Aptos Light" w:cs="Segoe UI Emoji"/>
                <w:lang w:val="en-GB"/>
              </w:rPr>
              <w:t xml:space="preserve"> </w:t>
            </w:r>
            <w:r w:rsidRPr="009B5EB6">
              <w:rPr>
                <w:rFonts w:ascii="Aptos Light" w:eastAsia="Arial" w:hAnsi="Aptos Light" w:cs="Arial"/>
                <w:lang w:val="en-GB"/>
              </w:rPr>
              <w:t xml:space="preserve">What does a </w:t>
            </w:r>
            <w:r w:rsidRPr="009B5EB6">
              <w:rPr>
                <w:rFonts w:ascii="Aptos Light" w:eastAsia="Arial" w:hAnsi="Aptos Light" w:cs="Arial"/>
                <w:i/>
                <w:iCs/>
                <w:lang w:val="en-GB"/>
              </w:rPr>
              <w:t>good day</w:t>
            </w:r>
            <w:r w:rsidRPr="009B5EB6">
              <w:rPr>
                <w:rFonts w:ascii="Aptos Light" w:eastAsia="Arial" w:hAnsi="Aptos Light" w:cs="Arial"/>
                <w:lang w:val="en-GB"/>
              </w:rPr>
              <w:t xml:space="preserve"> look like for the child/children? What does a </w:t>
            </w:r>
            <w:r w:rsidRPr="009B5EB6">
              <w:rPr>
                <w:rFonts w:ascii="Aptos Light" w:eastAsia="Arial" w:hAnsi="Aptos Light" w:cs="Arial"/>
                <w:i/>
                <w:iCs/>
                <w:lang w:val="en-GB"/>
              </w:rPr>
              <w:t>bad day</w:t>
            </w:r>
            <w:r w:rsidRPr="009B5EB6">
              <w:rPr>
                <w:rFonts w:ascii="Aptos Light" w:eastAsia="Arial" w:hAnsi="Aptos Light" w:cs="Arial"/>
                <w:lang w:val="en-GB"/>
              </w:rPr>
              <w:t xml:space="preserve"> look like? </w:t>
            </w:r>
          </w:p>
        </w:tc>
        <w:tc>
          <w:tcPr>
            <w:tcW w:w="5258" w:type="dxa"/>
            <w:vAlign w:val="center"/>
          </w:tcPr>
          <w:p w14:paraId="75FD8FB6" w14:textId="77777777" w:rsidR="00852F0A" w:rsidRPr="009B5EB6" w:rsidRDefault="00852F0A" w:rsidP="00852F0A">
            <w:pPr>
              <w:pStyle w:val="Heading2"/>
              <w:spacing w:before="0"/>
              <w:rPr>
                <w:rFonts w:ascii="Aptos Light" w:eastAsia="Arial" w:hAnsi="Aptos Light" w:cs="Arial"/>
              </w:rPr>
            </w:pPr>
          </w:p>
        </w:tc>
      </w:tr>
      <w:tr w:rsidR="00EA4FC9" w:rsidRPr="009B5EB6" w14:paraId="45F7F950" w14:textId="77777777" w:rsidTr="003A69AC">
        <w:trPr>
          <w:cantSplit/>
          <w:trHeight w:val="1134"/>
        </w:trPr>
        <w:tc>
          <w:tcPr>
            <w:tcW w:w="5374" w:type="dxa"/>
          </w:tcPr>
          <w:p w14:paraId="5E225B46" w14:textId="77777777" w:rsidR="00EA4FC9" w:rsidRPr="009A5557" w:rsidRDefault="00EA4FC9" w:rsidP="00EA4FC9">
            <w:pPr>
              <w:pStyle w:val="Heading2"/>
              <w:rPr>
                <w:rFonts w:ascii="Aptos" w:eastAsia="Arial" w:hAnsi="Aptos" w:cs="Arial"/>
                <w:color w:val="1F497D" w:themeColor="text2"/>
              </w:rPr>
            </w:pPr>
            <w:r w:rsidRPr="009A5557">
              <w:rPr>
                <w:rFonts w:ascii="Segoe UI Symbol" w:eastAsia="Arial" w:hAnsi="Segoe UI Symbol" w:cs="Segoe UI Symbol"/>
                <w:color w:val="1F497D" w:themeColor="text2"/>
              </w:rPr>
              <w:lastRenderedPageBreak/>
              <w:t>🗣</w:t>
            </w:r>
            <w:r w:rsidRPr="009A5557">
              <w:rPr>
                <w:rFonts w:ascii="Aptos Light" w:eastAsia="Arial" w:hAnsi="Aptos Light" w:cs="Arial"/>
                <w:color w:val="1F497D" w:themeColor="text2"/>
              </w:rPr>
              <w:t xml:space="preserve"> </w:t>
            </w:r>
            <w:r w:rsidRPr="009A5557">
              <w:rPr>
                <w:rFonts w:ascii="Aptos" w:eastAsia="Arial" w:hAnsi="Aptos" w:cs="Arial"/>
                <w:color w:val="1F497D" w:themeColor="text2"/>
              </w:rPr>
              <w:t>Child’s Voice</w:t>
            </w:r>
          </w:p>
          <w:p w14:paraId="67148151" w14:textId="77777777" w:rsidR="00EA4FC9" w:rsidRPr="009B5EB6" w:rsidRDefault="00EA4FC9" w:rsidP="00EA4FC9">
            <w:pPr>
              <w:spacing w:line="276" w:lineRule="auto"/>
              <w:rPr>
                <w:rFonts w:ascii="Aptos Light" w:hAnsi="Aptos Light"/>
              </w:rPr>
            </w:pPr>
          </w:p>
          <w:p w14:paraId="18B1E80E" w14:textId="77777777" w:rsidR="00EA4FC9" w:rsidRPr="009B5EB6" w:rsidRDefault="00EA4FC9" w:rsidP="00EA4FC9">
            <w:pPr>
              <w:spacing w:line="276" w:lineRule="auto"/>
              <w:rPr>
                <w:rFonts w:ascii="Aptos Light" w:eastAsia="Arial" w:hAnsi="Aptos Light" w:cs="Arial"/>
                <w:lang w:val="en-GB"/>
              </w:rPr>
            </w:pPr>
            <w:r w:rsidRPr="009B5EB6">
              <w:rPr>
                <w:rFonts w:ascii="Aptos Light" w:eastAsia="Arial" w:hAnsi="Aptos Light" w:cs="Arial"/>
                <w:lang w:val="en-GB"/>
              </w:rPr>
              <w:t>What does the child/children say, show, or communicate about how they feel?</w:t>
            </w:r>
          </w:p>
          <w:p w14:paraId="7C201C93" w14:textId="77777777" w:rsidR="00EA4FC9" w:rsidRPr="009B5EB6" w:rsidRDefault="00EA4FC9" w:rsidP="00EA4FC9">
            <w:pPr>
              <w:spacing w:line="276" w:lineRule="auto"/>
              <w:rPr>
                <w:rFonts w:ascii="Aptos Light" w:eastAsia="Arial" w:hAnsi="Aptos Light" w:cs="Arial"/>
              </w:rPr>
            </w:pPr>
          </w:p>
          <w:p w14:paraId="76F53C25" w14:textId="77777777" w:rsidR="00EA4FC9" w:rsidRPr="009B5EB6" w:rsidRDefault="00EA4FC9" w:rsidP="00EA4FC9">
            <w:pPr>
              <w:spacing w:line="276" w:lineRule="auto"/>
              <w:rPr>
                <w:rFonts w:ascii="Aptos Light" w:eastAsia="Arial" w:hAnsi="Aptos Light" w:cs="Arial"/>
                <w:lang w:val="en-GB"/>
              </w:rPr>
            </w:pPr>
            <w:r w:rsidRPr="009B5EB6">
              <w:rPr>
                <w:rFonts w:ascii="Aptos Light" w:eastAsia="Arial" w:hAnsi="Aptos Light" w:cs="Arial"/>
              </w:rPr>
              <w:t xml:space="preserve">How is the child/children’s voice evident in </w:t>
            </w:r>
            <w:bookmarkStart w:id="1" w:name="_Int_W0tXGuTu"/>
            <w:r w:rsidRPr="009B5EB6">
              <w:rPr>
                <w:rFonts w:ascii="Aptos Light" w:eastAsia="Arial" w:hAnsi="Aptos Light" w:cs="Arial"/>
              </w:rPr>
              <w:t>case</w:t>
            </w:r>
            <w:bookmarkEnd w:id="1"/>
            <w:r w:rsidRPr="009B5EB6">
              <w:rPr>
                <w:rFonts w:ascii="Aptos Light" w:eastAsia="Arial" w:hAnsi="Aptos Light" w:cs="Arial"/>
              </w:rPr>
              <w:t xml:space="preserve"> notes? What does it tell us </w:t>
            </w:r>
            <w:r w:rsidRPr="009B5EB6">
              <w:rPr>
                <w:rFonts w:ascii="Aptos Light" w:eastAsia="Arial" w:hAnsi="Aptos Light" w:cs="Arial"/>
                <w:lang w:val="en-GB"/>
              </w:rPr>
              <w:t>about their experiences and needs</w:t>
            </w:r>
            <w:r w:rsidRPr="009B5EB6">
              <w:rPr>
                <w:rFonts w:ascii="Aptos Light" w:eastAsia="Arial" w:hAnsi="Aptos Light" w:cs="Arial"/>
              </w:rPr>
              <w:t>?</w:t>
            </w:r>
          </w:p>
          <w:p w14:paraId="42CE286C" w14:textId="77777777" w:rsidR="00EA4FC9" w:rsidRPr="009B5EB6" w:rsidRDefault="00EA4FC9" w:rsidP="00EA4FC9">
            <w:pPr>
              <w:rPr>
                <w:rFonts w:ascii="Aptos Light" w:eastAsia="Arial" w:hAnsi="Aptos Light" w:cs="Arial"/>
                <w:b/>
                <w:bCs/>
                <w:color w:val="4F81BD" w:themeColor="accent1"/>
                <w:sz w:val="26"/>
                <w:szCs w:val="26"/>
              </w:rPr>
            </w:pPr>
          </w:p>
        </w:tc>
        <w:tc>
          <w:tcPr>
            <w:tcW w:w="5258" w:type="dxa"/>
          </w:tcPr>
          <w:p w14:paraId="79F1A29A" w14:textId="77777777" w:rsidR="00EA4FC9" w:rsidRPr="009B5EB6" w:rsidRDefault="00EA4FC9" w:rsidP="00EA4FC9">
            <w:pPr>
              <w:pStyle w:val="Heading2"/>
              <w:spacing w:before="0"/>
              <w:rPr>
                <w:rFonts w:ascii="Aptos Light" w:eastAsia="Arial" w:hAnsi="Aptos Light" w:cs="Arial"/>
              </w:rPr>
            </w:pPr>
          </w:p>
        </w:tc>
      </w:tr>
      <w:tr w:rsidR="00EA4FC9" w:rsidRPr="009B5EB6" w14:paraId="0644485A" w14:textId="77777777" w:rsidTr="003A69AC">
        <w:trPr>
          <w:cantSplit/>
          <w:trHeight w:val="1134"/>
        </w:trPr>
        <w:tc>
          <w:tcPr>
            <w:tcW w:w="5374" w:type="dxa"/>
          </w:tcPr>
          <w:p w14:paraId="1F1D47EC" w14:textId="77777777" w:rsidR="00EA4FC9" w:rsidRPr="009A5557" w:rsidRDefault="00EA4FC9" w:rsidP="00EA4FC9">
            <w:pPr>
              <w:pStyle w:val="Heading2"/>
              <w:rPr>
                <w:rFonts w:ascii="Aptos Light" w:eastAsia="Arial" w:hAnsi="Aptos Light" w:cs="Arial"/>
                <w:color w:val="1F497D" w:themeColor="text2"/>
              </w:rPr>
            </w:pPr>
            <w:r w:rsidRPr="009A5557">
              <w:rPr>
                <w:rFonts w:ascii="Segoe UI Emoji" w:eastAsia="Arial" w:hAnsi="Segoe UI Emoji" w:cs="Segoe UI Emoji"/>
                <w:color w:val="1F497D" w:themeColor="text2"/>
              </w:rPr>
              <w:t>📈</w:t>
            </w:r>
            <w:r w:rsidRPr="009A5557">
              <w:rPr>
                <w:rFonts w:ascii="Aptos" w:eastAsia="Arial" w:hAnsi="Aptos" w:cs="Arial"/>
                <w:color w:val="1F497D" w:themeColor="text2"/>
              </w:rPr>
              <w:t xml:space="preserve"> Development</w:t>
            </w:r>
          </w:p>
          <w:p w14:paraId="415CE7AD" w14:textId="77777777" w:rsidR="00EA4FC9" w:rsidRPr="009B5EB6" w:rsidRDefault="00EA4FC9" w:rsidP="00EA4FC9">
            <w:pPr>
              <w:rPr>
                <w:rFonts w:ascii="Aptos Light" w:hAnsi="Aptos Light"/>
              </w:rPr>
            </w:pPr>
          </w:p>
          <w:p w14:paraId="2430A181" w14:textId="77777777" w:rsidR="00EA4FC9" w:rsidRPr="009B5EB6" w:rsidRDefault="00EA4FC9" w:rsidP="00EA4FC9">
            <w:pPr>
              <w:spacing w:line="276" w:lineRule="auto"/>
              <w:rPr>
                <w:rFonts w:ascii="Aptos Light" w:eastAsia="Arial" w:hAnsi="Aptos Light" w:cs="Arial"/>
              </w:rPr>
            </w:pPr>
            <w:r w:rsidRPr="009B5EB6">
              <w:rPr>
                <w:rFonts w:ascii="Aptos Light" w:eastAsia="Arial" w:hAnsi="Aptos Light" w:cs="Arial"/>
              </w:rPr>
              <w:t xml:space="preserve">How has neglect affected the child’s growth, learning, or behaviour? What does this look like for the child/children? </w:t>
            </w:r>
          </w:p>
          <w:p w14:paraId="1F88CD6F" w14:textId="77777777" w:rsidR="00EA4FC9" w:rsidRPr="009B5EB6" w:rsidRDefault="00EA4FC9" w:rsidP="00EA4FC9">
            <w:pPr>
              <w:rPr>
                <w:rFonts w:ascii="Aptos Light" w:eastAsia="Arial" w:hAnsi="Aptos Light" w:cs="Arial"/>
                <w:b/>
                <w:bCs/>
                <w:color w:val="4F81BD" w:themeColor="accent1"/>
                <w:sz w:val="26"/>
                <w:szCs w:val="26"/>
              </w:rPr>
            </w:pPr>
          </w:p>
        </w:tc>
        <w:tc>
          <w:tcPr>
            <w:tcW w:w="5258" w:type="dxa"/>
          </w:tcPr>
          <w:p w14:paraId="5E3DDC96" w14:textId="77777777" w:rsidR="00EA4FC9" w:rsidRPr="009B5EB6" w:rsidRDefault="00EA4FC9" w:rsidP="00EA4FC9">
            <w:pPr>
              <w:pStyle w:val="Heading2"/>
              <w:spacing w:before="0"/>
              <w:rPr>
                <w:rFonts w:ascii="Aptos Light" w:eastAsia="Arial" w:hAnsi="Aptos Light" w:cs="Arial"/>
              </w:rPr>
            </w:pPr>
          </w:p>
        </w:tc>
      </w:tr>
      <w:tr w:rsidR="00EA4FC9" w:rsidRPr="009B5EB6" w14:paraId="0ED5DFC2" w14:textId="77777777" w:rsidTr="003A69AC">
        <w:trPr>
          <w:cantSplit/>
          <w:trHeight w:val="3970"/>
        </w:trPr>
        <w:tc>
          <w:tcPr>
            <w:tcW w:w="5374" w:type="dxa"/>
          </w:tcPr>
          <w:p w14:paraId="149C193A" w14:textId="77777777" w:rsidR="00EA4FC9" w:rsidRPr="009A5557" w:rsidRDefault="00EA4FC9" w:rsidP="00EA4FC9">
            <w:pPr>
              <w:pStyle w:val="Heading2"/>
              <w:rPr>
                <w:rFonts w:ascii="Aptos Light" w:eastAsia="Arial" w:hAnsi="Aptos Light" w:cs="Arial"/>
                <w:color w:val="1F497D" w:themeColor="text2"/>
              </w:rPr>
            </w:pPr>
            <w:r w:rsidRPr="009A5557">
              <w:rPr>
                <w:rFonts w:ascii="Segoe UI Emoji" w:eastAsia="Arial" w:hAnsi="Segoe UI Emoji" w:cs="Segoe UI Emoji"/>
                <w:color w:val="1F497D" w:themeColor="text2"/>
              </w:rPr>
              <w:t>👨</w:t>
            </w:r>
            <w:r w:rsidRPr="009A5557">
              <w:rPr>
                <w:rFonts w:ascii="Aptos Light" w:eastAsia="Arial" w:hAnsi="Aptos Light" w:cs="Arial"/>
                <w:color w:val="1F497D" w:themeColor="text2"/>
              </w:rPr>
              <w:t>‍</w:t>
            </w:r>
            <w:r w:rsidRPr="009A5557">
              <w:rPr>
                <w:rFonts w:ascii="Segoe UI Emoji" w:eastAsia="Arial" w:hAnsi="Segoe UI Emoji" w:cs="Segoe UI Emoji"/>
                <w:color w:val="1F497D" w:themeColor="text2"/>
              </w:rPr>
              <w:t>👩</w:t>
            </w:r>
            <w:r w:rsidRPr="009A5557">
              <w:rPr>
                <w:rFonts w:ascii="Aptos Light" w:eastAsia="Arial" w:hAnsi="Aptos Light" w:cs="Arial"/>
                <w:color w:val="1F497D" w:themeColor="text2"/>
              </w:rPr>
              <w:t>‍</w:t>
            </w:r>
            <w:r w:rsidRPr="009A5557">
              <w:rPr>
                <w:rFonts w:ascii="Segoe UI Emoji" w:eastAsia="Arial" w:hAnsi="Segoe UI Emoji" w:cs="Segoe UI Emoji"/>
                <w:color w:val="1F497D" w:themeColor="text2"/>
              </w:rPr>
              <w:t>👧</w:t>
            </w:r>
            <w:r w:rsidRPr="009A5557">
              <w:rPr>
                <w:rFonts w:ascii="Aptos Light" w:eastAsia="Arial" w:hAnsi="Aptos Light" w:cs="Arial"/>
                <w:color w:val="1F497D" w:themeColor="text2"/>
              </w:rPr>
              <w:t xml:space="preserve"> </w:t>
            </w:r>
            <w:r w:rsidRPr="009A5557">
              <w:rPr>
                <w:rFonts w:ascii="Aptos" w:eastAsia="Arial" w:hAnsi="Aptos" w:cs="Arial"/>
                <w:color w:val="1F497D" w:themeColor="text2"/>
              </w:rPr>
              <w:t>Parent/Carer Capacity</w:t>
            </w:r>
          </w:p>
          <w:p w14:paraId="43807846" w14:textId="77777777" w:rsidR="00EA4FC9" w:rsidRPr="009B5EB6" w:rsidRDefault="00EA4FC9" w:rsidP="00EA4FC9">
            <w:pPr>
              <w:spacing w:line="276" w:lineRule="auto"/>
              <w:rPr>
                <w:rFonts w:ascii="Aptos Light" w:eastAsia="Arial" w:hAnsi="Aptos Light" w:cs="Arial"/>
              </w:rPr>
            </w:pPr>
          </w:p>
          <w:p w14:paraId="3292E3BB" w14:textId="62B3C4FD" w:rsidR="00EA4FC9" w:rsidRPr="009B5EB6" w:rsidRDefault="00EA4FC9" w:rsidP="00EA4FC9">
            <w:pPr>
              <w:spacing w:line="276" w:lineRule="auto"/>
              <w:rPr>
                <w:rFonts w:ascii="Aptos Light" w:eastAsia="Arial" w:hAnsi="Aptos Light" w:cs="Arial"/>
                <w:lang w:val="en-GB"/>
              </w:rPr>
            </w:pPr>
            <w:r w:rsidRPr="009B5EB6">
              <w:rPr>
                <w:rFonts w:ascii="Aptos Light" w:eastAsia="Arial" w:hAnsi="Aptos Light" w:cs="Arial"/>
                <w:lang w:val="en-GB"/>
              </w:rPr>
              <w:t>What is the evidence that the parents/carers lack understanding of, or are unable to consistently meet, the child’s needs?</w:t>
            </w:r>
          </w:p>
          <w:p w14:paraId="48374FA7" w14:textId="77777777" w:rsidR="00EA4FC9" w:rsidRPr="009B5EB6" w:rsidRDefault="00EA4FC9" w:rsidP="00EA4FC9">
            <w:pPr>
              <w:spacing w:line="276" w:lineRule="auto"/>
              <w:rPr>
                <w:rFonts w:ascii="Aptos Light" w:eastAsia="Arial" w:hAnsi="Aptos Light" w:cs="Arial"/>
              </w:rPr>
            </w:pPr>
          </w:p>
          <w:p w14:paraId="0CF7A7E4" w14:textId="77777777" w:rsidR="00EA4FC9" w:rsidRPr="009B5EB6" w:rsidRDefault="00EA4FC9" w:rsidP="00EA4FC9">
            <w:pPr>
              <w:spacing w:line="276" w:lineRule="auto"/>
              <w:rPr>
                <w:rFonts w:ascii="Aptos Light" w:eastAsia="Arial" w:hAnsi="Aptos Light" w:cs="Arial"/>
              </w:rPr>
            </w:pPr>
            <w:r w:rsidRPr="009B5EB6">
              <w:rPr>
                <w:rFonts w:ascii="Aptos Light" w:eastAsia="Arial" w:hAnsi="Aptos Light" w:cs="Arial"/>
              </w:rPr>
              <w:t>What is the evidence that parents/carers are making changes that improve the child’s life?</w:t>
            </w:r>
          </w:p>
          <w:p w14:paraId="13F090BA" w14:textId="77777777" w:rsidR="00EA4FC9" w:rsidRPr="009B5EB6" w:rsidRDefault="00EA4FC9" w:rsidP="00EA4FC9">
            <w:pPr>
              <w:spacing w:line="276" w:lineRule="auto"/>
              <w:rPr>
                <w:rFonts w:ascii="Aptos Light" w:eastAsia="Arial" w:hAnsi="Aptos Light" w:cs="Arial"/>
              </w:rPr>
            </w:pPr>
          </w:p>
          <w:p w14:paraId="0EECDA35" w14:textId="77777777" w:rsidR="00EA4FC9" w:rsidRPr="009B5EB6" w:rsidRDefault="00EA4FC9" w:rsidP="00EA4FC9">
            <w:pPr>
              <w:spacing w:line="276" w:lineRule="auto"/>
              <w:rPr>
                <w:rFonts w:ascii="Aptos Light" w:eastAsia="Arial" w:hAnsi="Aptos Light" w:cs="Arial"/>
              </w:rPr>
            </w:pPr>
            <w:r w:rsidRPr="009B5EB6">
              <w:rPr>
                <w:rFonts w:ascii="Aptos Light" w:eastAsia="Arial" w:hAnsi="Aptos Light" w:cs="Arial"/>
              </w:rPr>
              <w:t>Are they addressing risks like unsafe home conditions?</w:t>
            </w:r>
          </w:p>
          <w:p w14:paraId="2F7BE44B" w14:textId="77777777" w:rsidR="00EA4FC9" w:rsidRPr="009B5EB6" w:rsidRDefault="00EA4FC9" w:rsidP="00EA4FC9">
            <w:pPr>
              <w:spacing w:line="276" w:lineRule="auto"/>
              <w:rPr>
                <w:rFonts w:ascii="Aptos Light" w:eastAsia="Arial" w:hAnsi="Aptos Light" w:cs="Arial"/>
              </w:rPr>
            </w:pPr>
          </w:p>
          <w:p w14:paraId="6C8DA8CA" w14:textId="3EF1DE33" w:rsidR="00EA4FC9" w:rsidRPr="009B5EB6" w:rsidRDefault="00EA4FC9" w:rsidP="00EA4FC9">
            <w:pPr>
              <w:rPr>
                <w:rFonts w:ascii="Aptos Light" w:eastAsia="Arial" w:hAnsi="Aptos Light" w:cs="Arial"/>
                <w:b/>
                <w:bCs/>
                <w:color w:val="4F81BD" w:themeColor="accent1"/>
                <w:sz w:val="26"/>
                <w:szCs w:val="26"/>
              </w:rPr>
            </w:pPr>
            <w:r w:rsidRPr="009B5EB6">
              <w:rPr>
                <w:rFonts w:ascii="Aptos Light" w:eastAsia="Arial" w:hAnsi="Aptos Light" w:cs="Arial"/>
              </w:rPr>
              <w:t>Is the child acting as a young carer?</w:t>
            </w:r>
          </w:p>
        </w:tc>
        <w:tc>
          <w:tcPr>
            <w:tcW w:w="5258" w:type="dxa"/>
          </w:tcPr>
          <w:p w14:paraId="119150CF" w14:textId="77777777" w:rsidR="00EA4FC9" w:rsidRPr="009B5EB6" w:rsidRDefault="00EA4FC9" w:rsidP="00B67720">
            <w:pPr>
              <w:pStyle w:val="Heading2"/>
              <w:widowControl w:val="0"/>
              <w:spacing w:before="0"/>
              <w:rPr>
                <w:rFonts w:ascii="Aptos Light" w:eastAsia="Arial" w:hAnsi="Aptos Light" w:cs="Arial"/>
              </w:rPr>
            </w:pPr>
          </w:p>
        </w:tc>
      </w:tr>
      <w:tr w:rsidR="00B67720" w:rsidRPr="009B5EB6" w14:paraId="37562B6C" w14:textId="77777777" w:rsidTr="003A69AC">
        <w:trPr>
          <w:cantSplit/>
          <w:trHeight w:val="1134"/>
        </w:trPr>
        <w:tc>
          <w:tcPr>
            <w:tcW w:w="5374" w:type="dxa"/>
          </w:tcPr>
          <w:p w14:paraId="68A0BAD9" w14:textId="77777777" w:rsidR="00B67720" w:rsidRPr="009A5557" w:rsidRDefault="00B67720" w:rsidP="00B67720">
            <w:pPr>
              <w:pStyle w:val="Heading2"/>
              <w:rPr>
                <w:rFonts w:ascii="Aptos" w:eastAsia="Arial" w:hAnsi="Aptos" w:cs="Arial"/>
                <w:color w:val="1F497D" w:themeColor="text2"/>
              </w:rPr>
            </w:pPr>
            <w:r w:rsidRPr="009A5557">
              <w:rPr>
                <w:rFonts w:ascii="Segoe UI Emoji" w:eastAsia="Arial" w:hAnsi="Segoe UI Emoji" w:cs="Segoe UI Emoji"/>
                <w:color w:val="1F497D" w:themeColor="text2"/>
              </w:rPr>
              <w:t>⚠️</w:t>
            </w:r>
            <w:r w:rsidRPr="009A5557">
              <w:rPr>
                <w:rFonts w:ascii="Aptos Light" w:eastAsia="Arial" w:hAnsi="Aptos Light" w:cs="Arial"/>
                <w:color w:val="1F497D" w:themeColor="text2"/>
              </w:rPr>
              <w:t xml:space="preserve"> </w:t>
            </w:r>
            <w:r w:rsidRPr="009A5557">
              <w:rPr>
                <w:rFonts w:ascii="Aptos" w:eastAsia="Arial" w:hAnsi="Aptos" w:cs="Arial"/>
                <w:color w:val="1F497D" w:themeColor="text2"/>
              </w:rPr>
              <w:t>History and Risk</w:t>
            </w:r>
          </w:p>
          <w:p w14:paraId="27825472" w14:textId="77777777" w:rsidR="00B67720" w:rsidRPr="00B67720" w:rsidRDefault="00B67720" w:rsidP="00B67720"/>
          <w:p w14:paraId="6591BF2D" w14:textId="77777777" w:rsidR="00B67720" w:rsidRPr="009B5EB6" w:rsidRDefault="00B67720" w:rsidP="00B67720">
            <w:pPr>
              <w:spacing w:line="276" w:lineRule="auto"/>
              <w:rPr>
                <w:rFonts w:ascii="Aptos Light" w:eastAsia="Arial" w:hAnsi="Aptos Light" w:cs="Arial"/>
              </w:rPr>
            </w:pPr>
            <w:r w:rsidRPr="009B5EB6">
              <w:rPr>
                <w:rFonts w:ascii="Aptos Light" w:eastAsia="Arial" w:hAnsi="Aptos Light" w:cs="Arial"/>
              </w:rPr>
              <w:t>What is the long-term impact of concerns for the child/children?</w:t>
            </w:r>
          </w:p>
          <w:p w14:paraId="23601C3B" w14:textId="77777777" w:rsidR="00B67720" w:rsidRPr="009B5EB6" w:rsidRDefault="00B67720" w:rsidP="00B67720">
            <w:pPr>
              <w:spacing w:line="276" w:lineRule="auto"/>
              <w:rPr>
                <w:rFonts w:ascii="Aptos Light" w:eastAsia="Arial" w:hAnsi="Aptos Light" w:cs="Arial"/>
              </w:rPr>
            </w:pPr>
          </w:p>
          <w:p w14:paraId="3927D914" w14:textId="77777777" w:rsidR="00B67720" w:rsidRPr="009B5EB6" w:rsidRDefault="00B67720" w:rsidP="00B67720">
            <w:pPr>
              <w:spacing w:line="276" w:lineRule="auto"/>
              <w:rPr>
                <w:rFonts w:ascii="Aptos Light" w:eastAsia="Arial" w:hAnsi="Aptos Light" w:cs="Arial"/>
              </w:rPr>
            </w:pPr>
            <w:r w:rsidRPr="009B5EB6">
              <w:rPr>
                <w:rFonts w:ascii="Aptos Light" w:eastAsia="Arial" w:hAnsi="Aptos Light" w:cs="Arial"/>
              </w:rPr>
              <w:t>Is there a chronology showing the child/children’s history?</w:t>
            </w:r>
          </w:p>
          <w:p w14:paraId="48BF9F58" w14:textId="77777777" w:rsidR="00B67720" w:rsidRPr="009B5EB6" w:rsidRDefault="00B67720" w:rsidP="00B67720">
            <w:pPr>
              <w:spacing w:line="276" w:lineRule="auto"/>
              <w:rPr>
                <w:rFonts w:ascii="Aptos Light" w:eastAsia="Arial" w:hAnsi="Aptos Light" w:cs="Arial"/>
              </w:rPr>
            </w:pPr>
          </w:p>
          <w:p w14:paraId="7A50CCF4" w14:textId="77777777" w:rsidR="00B67720" w:rsidRDefault="00B67720" w:rsidP="00B67720">
            <w:pPr>
              <w:spacing w:line="276" w:lineRule="auto"/>
              <w:rPr>
                <w:rFonts w:ascii="Aptos Light" w:eastAsia="Arial" w:hAnsi="Aptos Light" w:cs="Arial"/>
              </w:rPr>
            </w:pPr>
            <w:r w:rsidRPr="009B5EB6">
              <w:rPr>
                <w:rFonts w:ascii="Aptos Light" w:eastAsia="Arial" w:hAnsi="Aptos Light" w:cs="Arial"/>
              </w:rPr>
              <w:t>Is there “start-again syndrome” where previous patterns have been ignored?</w:t>
            </w:r>
          </w:p>
          <w:p w14:paraId="75547B6E" w14:textId="77777777" w:rsidR="00B67720" w:rsidRPr="009B5EB6" w:rsidRDefault="00B67720" w:rsidP="00B67720">
            <w:pPr>
              <w:spacing w:line="276" w:lineRule="auto"/>
              <w:rPr>
                <w:rFonts w:ascii="Aptos Light" w:eastAsia="Arial" w:hAnsi="Aptos Light" w:cs="Arial"/>
              </w:rPr>
            </w:pPr>
          </w:p>
          <w:p w14:paraId="727ACACD" w14:textId="77777777" w:rsidR="00B67720" w:rsidRPr="009B5EB6" w:rsidRDefault="00B67720" w:rsidP="00EA4FC9">
            <w:pPr>
              <w:pStyle w:val="Heading2"/>
              <w:rPr>
                <w:rFonts w:ascii="Segoe UI Emoji" w:eastAsia="Arial" w:hAnsi="Segoe UI Emoji" w:cs="Segoe UI Emoji"/>
                <w:color w:val="31849B" w:themeColor="accent5" w:themeShade="BF"/>
              </w:rPr>
            </w:pPr>
          </w:p>
        </w:tc>
        <w:tc>
          <w:tcPr>
            <w:tcW w:w="5258" w:type="dxa"/>
          </w:tcPr>
          <w:p w14:paraId="6BC31DAB" w14:textId="77777777" w:rsidR="00B67720" w:rsidRPr="009B5EB6" w:rsidRDefault="00B67720" w:rsidP="00B67720">
            <w:pPr>
              <w:pStyle w:val="Heading2"/>
              <w:widowControl w:val="0"/>
              <w:spacing w:before="0"/>
              <w:rPr>
                <w:rFonts w:ascii="Aptos Light" w:eastAsia="Arial" w:hAnsi="Aptos Light" w:cs="Arial"/>
              </w:rPr>
            </w:pPr>
          </w:p>
        </w:tc>
      </w:tr>
      <w:tr w:rsidR="00EA4FC9" w:rsidRPr="009B5EB6" w14:paraId="42EC785D" w14:textId="77777777" w:rsidTr="009A5557">
        <w:trPr>
          <w:cantSplit/>
          <w:trHeight w:val="5235"/>
        </w:trPr>
        <w:tc>
          <w:tcPr>
            <w:tcW w:w="5374" w:type="dxa"/>
          </w:tcPr>
          <w:p w14:paraId="55D41DA4" w14:textId="77777777" w:rsidR="00EA4FC9" w:rsidRPr="009A5557" w:rsidRDefault="00EA4FC9" w:rsidP="00EA4FC9">
            <w:pPr>
              <w:pStyle w:val="Heading2"/>
              <w:rPr>
                <w:rFonts w:ascii="Aptos Light" w:eastAsia="Arial" w:hAnsi="Aptos Light" w:cs="Arial"/>
                <w:color w:val="1F497D" w:themeColor="text2"/>
              </w:rPr>
            </w:pPr>
            <w:r w:rsidRPr="009A5557">
              <w:rPr>
                <w:rFonts w:ascii="Segoe UI Emoji" w:eastAsia="Arial" w:hAnsi="Segoe UI Emoji" w:cs="Segoe UI Emoji"/>
                <w:color w:val="1F497D" w:themeColor="text2"/>
              </w:rPr>
              <w:lastRenderedPageBreak/>
              <w:t>🧭</w:t>
            </w:r>
            <w:r w:rsidRPr="009A5557">
              <w:rPr>
                <w:rFonts w:ascii="Aptos Light" w:eastAsia="Arial" w:hAnsi="Aptos Light" w:cs="Arial"/>
                <w:color w:val="1F497D" w:themeColor="text2"/>
              </w:rPr>
              <w:t xml:space="preserve"> </w:t>
            </w:r>
            <w:r w:rsidRPr="009A5557">
              <w:rPr>
                <w:rFonts w:ascii="Aptos" w:eastAsia="Arial" w:hAnsi="Aptos" w:cs="Arial"/>
                <w:color w:val="1F497D" w:themeColor="text2"/>
              </w:rPr>
              <w:t>Reflective Practice</w:t>
            </w:r>
          </w:p>
          <w:p w14:paraId="45820255" w14:textId="77777777" w:rsidR="00EA4FC9" w:rsidRPr="009B5EB6" w:rsidRDefault="00EA4FC9" w:rsidP="00EA4FC9">
            <w:pPr>
              <w:rPr>
                <w:rFonts w:ascii="Aptos Light" w:hAnsi="Aptos Light"/>
              </w:rPr>
            </w:pPr>
          </w:p>
          <w:p w14:paraId="27A043FB" w14:textId="77777777" w:rsidR="00EA4FC9" w:rsidRPr="009B5EB6" w:rsidRDefault="00EA4FC9" w:rsidP="00EA4FC9">
            <w:pPr>
              <w:spacing w:line="276" w:lineRule="auto"/>
              <w:rPr>
                <w:rFonts w:ascii="Aptos Light" w:eastAsia="Arial" w:hAnsi="Aptos Light" w:cs="Arial"/>
              </w:rPr>
            </w:pPr>
            <w:r w:rsidRPr="009B5EB6">
              <w:rPr>
                <w:rFonts w:ascii="Aptos Light" w:eastAsia="Arial" w:hAnsi="Aptos Light" w:cs="Arial"/>
              </w:rPr>
              <w:t>Have I allowed the case to drift? Has enough been done?</w:t>
            </w:r>
          </w:p>
          <w:p w14:paraId="4A5CCA80" w14:textId="77777777" w:rsidR="00EA4FC9" w:rsidRPr="009B5EB6" w:rsidRDefault="00EA4FC9" w:rsidP="00EA4FC9">
            <w:pPr>
              <w:spacing w:line="276" w:lineRule="auto"/>
              <w:rPr>
                <w:rFonts w:ascii="Aptos Light" w:eastAsia="Arial" w:hAnsi="Aptos Light" w:cs="Arial"/>
              </w:rPr>
            </w:pPr>
          </w:p>
          <w:p w14:paraId="64D173EE" w14:textId="77777777" w:rsidR="00EA4FC9" w:rsidRPr="009B5EB6" w:rsidRDefault="00EA4FC9" w:rsidP="00EA4FC9">
            <w:pPr>
              <w:spacing w:line="276" w:lineRule="auto"/>
              <w:rPr>
                <w:rFonts w:ascii="Aptos Light" w:eastAsia="Arial" w:hAnsi="Aptos Light" w:cs="Arial"/>
              </w:rPr>
            </w:pPr>
            <w:r w:rsidRPr="009B5EB6">
              <w:rPr>
                <w:rFonts w:ascii="Aptos Light" w:eastAsia="Arial" w:hAnsi="Aptos Light" w:cs="Arial"/>
              </w:rPr>
              <w:t>How might culture, race, disability, or beliefs affect the child’s experience?</w:t>
            </w:r>
          </w:p>
          <w:p w14:paraId="52594CB9" w14:textId="77777777" w:rsidR="00EA4FC9" w:rsidRPr="009B5EB6" w:rsidRDefault="00EA4FC9" w:rsidP="00EA4FC9">
            <w:pPr>
              <w:spacing w:line="276" w:lineRule="auto"/>
              <w:rPr>
                <w:rFonts w:ascii="Aptos Light" w:eastAsia="Arial" w:hAnsi="Aptos Light" w:cs="Arial"/>
              </w:rPr>
            </w:pPr>
          </w:p>
          <w:p w14:paraId="46E13830" w14:textId="77777777" w:rsidR="00EA4FC9" w:rsidRPr="009B5EB6" w:rsidRDefault="00EA4FC9" w:rsidP="00EA4FC9">
            <w:pPr>
              <w:spacing w:line="276" w:lineRule="auto"/>
              <w:rPr>
                <w:rFonts w:ascii="Aptos Light" w:eastAsia="Arial" w:hAnsi="Aptos Light" w:cs="Arial"/>
              </w:rPr>
            </w:pPr>
            <w:r w:rsidRPr="009B5EB6">
              <w:rPr>
                <w:rFonts w:ascii="Aptos Light" w:eastAsia="Arial" w:hAnsi="Aptos Light" w:cs="Arial"/>
              </w:rPr>
              <w:t>Are my own biases affecting my decisions?</w:t>
            </w:r>
          </w:p>
          <w:p w14:paraId="49356141" w14:textId="77777777" w:rsidR="00EA4FC9" w:rsidRPr="009B5EB6" w:rsidRDefault="00EA4FC9" w:rsidP="00EA4FC9">
            <w:pPr>
              <w:spacing w:line="276" w:lineRule="auto"/>
              <w:rPr>
                <w:rFonts w:ascii="Aptos Light" w:eastAsia="Arial" w:hAnsi="Aptos Light" w:cs="Arial"/>
              </w:rPr>
            </w:pPr>
          </w:p>
          <w:p w14:paraId="1FE0CFF5" w14:textId="77777777" w:rsidR="00EA4FC9" w:rsidRPr="009B5EB6" w:rsidRDefault="00EA4FC9" w:rsidP="00EA4FC9">
            <w:pPr>
              <w:spacing w:line="276" w:lineRule="auto"/>
              <w:rPr>
                <w:rFonts w:ascii="Aptos Light" w:eastAsia="Arial" w:hAnsi="Aptos Light" w:cs="Arial"/>
              </w:rPr>
            </w:pPr>
            <w:r w:rsidRPr="009B5EB6">
              <w:rPr>
                <w:rFonts w:ascii="Aptos Light" w:eastAsia="Arial" w:hAnsi="Aptos Light" w:cs="Arial"/>
              </w:rPr>
              <w:t>What evidence supports the actions being taken?</w:t>
            </w:r>
          </w:p>
          <w:p w14:paraId="0E96BF93" w14:textId="77777777" w:rsidR="00EA4FC9" w:rsidRPr="009B5EB6" w:rsidRDefault="00EA4FC9" w:rsidP="00EA4FC9">
            <w:pPr>
              <w:spacing w:line="276" w:lineRule="auto"/>
              <w:rPr>
                <w:rFonts w:ascii="Aptos Light" w:eastAsia="Arial" w:hAnsi="Aptos Light" w:cs="Arial"/>
              </w:rPr>
            </w:pPr>
          </w:p>
          <w:p w14:paraId="48402E83" w14:textId="77777777" w:rsidR="00EA4FC9" w:rsidRPr="009B5EB6" w:rsidRDefault="00EA4FC9" w:rsidP="00EA4FC9">
            <w:pPr>
              <w:spacing w:line="276" w:lineRule="auto"/>
              <w:rPr>
                <w:rFonts w:ascii="Aptos Light" w:eastAsia="Arial" w:hAnsi="Aptos Light" w:cs="Arial"/>
              </w:rPr>
            </w:pPr>
            <w:r w:rsidRPr="009B5EB6">
              <w:rPr>
                <w:rFonts w:ascii="Aptos Light" w:eastAsia="Arial" w:hAnsi="Aptos Light" w:cs="Arial"/>
              </w:rPr>
              <w:t>Is urgent action needed to keep the child safe?</w:t>
            </w:r>
          </w:p>
          <w:p w14:paraId="614535B3" w14:textId="77777777" w:rsidR="00EA4FC9" w:rsidRPr="009B5EB6" w:rsidRDefault="00EA4FC9" w:rsidP="00EA4FC9">
            <w:pPr>
              <w:spacing w:line="276" w:lineRule="auto"/>
              <w:rPr>
                <w:rFonts w:ascii="Aptos Light" w:eastAsia="Arial" w:hAnsi="Aptos Light" w:cs="Arial"/>
              </w:rPr>
            </w:pPr>
          </w:p>
          <w:p w14:paraId="39D03192" w14:textId="47872318" w:rsidR="00EA4FC9" w:rsidRPr="009A5557" w:rsidRDefault="00EA4FC9" w:rsidP="009A5557">
            <w:pPr>
              <w:spacing w:line="276" w:lineRule="auto"/>
              <w:rPr>
                <w:rFonts w:ascii="Aptos Light" w:eastAsia="Arial" w:hAnsi="Aptos Light" w:cs="Arial"/>
              </w:rPr>
            </w:pPr>
            <w:r w:rsidRPr="009B5EB6">
              <w:rPr>
                <w:rFonts w:ascii="Aptos Light" w:eastAsia="Arial" w:hAnsi="Aptos Light" w:cs="Arial"/>
              </w:rPr>
              <w:t>Do I need to use escalation to challenge decision making?</w:t>
            </w:r>
          </w:p>
        </w:tc>
        <w:tc>
          <w:tcPr>
            <w:tcW w:w="5258" w:type="dxa"/>
          </w:tcPr>
          <w:p w14:paraId="030A730D" w14:textId="77777777" w:rsidR="00EA4FC9" w:rsidRPr="009B5EB6" w:rsidRDefault="00EA4FC9" w:rsidP="00EA4FC9">
            <w:pPr>
              <w:pStyle w:val="Heading2"/>
              <w:spacing w:before="0"/>
              <w:rPr>
                <w:rFonts w:ascii="Aptos Light" w:eastAsia="Arial" w:hAnsi="Aptos Light" w:cs="Arial"/>
              </w:rPr>
            </w:pPr>
          </w:p>
        </w:tc>
      </w:tr>
    </w:tbl>
    <w:p w14:paraId="491BA328" w14:textId="77777777" w:rsidR="00407FB8" w:rsidRDefault="00407FB8" w:rsidP="00407FB8">
      <w:pPr>
        <w:spacing w:after="0"/>
        <w:rPr>
          <w:rFonts w:ascii="Aptos" w:hAnsi="Aptos" w:cs="Arial"/>
          <w:b/>
          <w:bCs/>
          <w:sz w:val="24"/>
          <w:szCs w:val="24"/>
          <w:lang w:val="en-GB"/>
        </w:rPr>
      </w:pPr>
    </w:p>
    <w:p w14:paraId="4E1DBAC7" w14:textId="68CF527D" w:rsidR="00EA4FC9" w:rsidRPr="001B64B2" w:rsidRDefault="001B64B2" w:rsidP="0093090D">
      <w:pPr>
        <w:rPr>
          <w:rFonts w:ascii="Aptos Light" w:hAnsi="Aptos Light" w:cs="Arial"/>
          <w:sz w:val="24"/>
          <w:szCs w:val="24"/>
          <w:lang w:val="en-GB"/>
        </w:rPr>
      </w:pPr>
      <w:r w:rsidRPr="001B64B2">
        <w:rPr>
          <w:rFonts w:ascii="Aptos Light" w:hAnsi="Aptos Light" w:cs="Arial"/>
          <w:sz w:val="24"/>
          <w:szCs w:val="24"/>
          <w:lang w:val="en-GB"/>
        </w:rPr>
        <w:t>To support effective assessment and decision-making, this tool should be included with all referrals to Children’s Services where there are identified concerns regarding neglect</w:t>
      </w:r>
      <w:r>
        <w:rPr>
          <w:rFonts w:ascii="Aptos Light" w:hAnsi="Aptos Light" w:cs="Arial"/>
          <w:sz w:val="24"/>
          <w:szCs w:val="24"/>
          <w:lang w:val="en-GB"/>
        </w:rPr>
        <w:t xml:space="preserve"> </w:t>
      </w:r>
      <w:hyperlink r:id="rId11" w:history="1">
        <w:r w:rsidR="00407FB8" w:rsidRPr="00C650CD">
          <w:rPr>
            <w:rStyle w:val="Hyperlink"/>
            <w:rFonts w:ascii="Aptos" w:hAnsi="Aptos" w:cs="Arial"/>
            <w:sz w:val="24"/>
            <w:szCs w:val="24"/>
          </w:rPr>
          <w:t>contactchildrenandfamilies@swindon.gov.uk</w:t>
        </w:r>
      </w:hyperlink>
      <w:r>
        <w:t xml:space="preserve">. </w:t>
      </w:r>
    </w:p>
    <w:p w14:paraId="38E971E8" w14:textId="712BD60E" w:rsidR="004E0D2F" w:rsidRPr="009A5557" w:rsidRDefault="004E0D2F" w:rsidP="0093090D">
      <w:pPr>
        <w:rPr>
          <w:rFonts w:ascii="Aptos" w:hAnsi="Aptos" w:cs="Arial"/>
          <w:b/>
          <w:bCs/>
          <w:color w:val="1F497D" w:themeColor="text2"/>
          <w:sz w:val="26"/>
          <w:szCs w:val="26"/>
        </w:rPr>
      </w:pPr>
      <w:r w:rsidRPr="009A5557">
        <w:rPr>
          <w:rFonts w:ascii="Aptos" w:hAnsi="Aptos" w:cs="Arial"/>
          <w:b/>
          <w:bCs/>
          <w:color w:val="1F497D" w:themeColor="text2"/>
          <w:sz w:val="26"/>
          <w:szCs w:val="26"/>
        </w:rPr>
        <w:t>Appendix 1: Domains of Neglect</w:t>
      </w:r>
    </w:p>
    <w:p w14:paraId="58CC0B4D" w14:textId="77777777" w:rsidR="004E0D2F" w:rsidRPr="009B5EB6" w:rsidRDefault="004E0D2F" w:rsidP="0093090D">
      <w:pPr>
        <w:numPr>
          <w:ilvl w:val="0"/>
          <w:numId w:val="10"/>
        </w:numPr>
        <w:tabs>
          <w:tab w:val="left" w:pos="1276"/>
        </w:tabs>
        <w:spacing w:after="160"/>
        <w:rPr>
          <w:rFonts w:ascii="Aptos Light" w:hAnsi="Aptos Light" w:cs="Arial"/>
        </w:rPr>
      </w:pPr>
      <w:r w:rsidRPr="00C01DC1">
        <w:rPr>
          <w:rFonts w:ascii="Aptos" w:hAnsi="Aptos" w:cs="Arial"/>
          <w:b/>
          <w:bCs/>
        </w:rPr>
        <w:t>Physical Neglect:</w:t>
      </w:r>
      <w:r w:rsidRPr="009B5EB6">
        <w:rPr>
          <w:rFonts w:ascii="Aptos Light" w:hAnsi="Aptos Light" w:cs="Arial"/>
        </w:rPr>
        <w:t> Failure to provide adequate food, clothing, shelter, or hygiene. Examples include severe lack of cleanliness, inappropriate clothing for the weather, or hazardous living conditions.</w:t>
      </w:r>
    </w:p>
    <w:p w14:paraId="26DA6FED" w14:textId="77777777" w:rsidR="004E0D2F" w:rsidRPr="009B5EB6" w:rsidRDefault="004E0D2F" w:rsidP="0093090D">
      <w:pPr>
        <w:numPr>
          <w:ilvl w:val="0"/>
          <w:numId w:val="10"/>
        </w:numPr>
        <w:tabs>
          <w:tab w:val="left" w:pos="1276"/>
        </w:tabs>
        <w:spacing w:after="160"/>
        <w:rPr>
          <w:rFonts w:ascii="Aptos Light" w:hAnsi="Aptos Light" w:cs="Arial"/>
        </w:rPr>
      </w:pPr>
      <w:r w:rsidRPr="00C01DC1">
        <w:rPr>
          <w:rFonts w:ascii="Aptos" w:hAnsi="Aptos" w:cs="Arial"/>
          <w:b/>
          <w:bCs/>
        </w:rPr>
        <w:t>Emotional/Psychological Neglect:</w:t>
      </w:r>
      <w:r w:rsidRPr="009B5EB6">
        <w:rPr>
          <w:rFonts w:ascii="Aptos Light" w:hAnsi="Aptos Light" w:cs="Arial"/>
        </w:rPr>
        <w:t> Failure to meet a child’s basic emotional needs, such as affection, interaction, and nurturing. This includes indifference, social isolation, or exposing a child to intense, harmful emotional environments.</w:t>
      </w:r>
    </w:p>
    <w:p w14:paraId="2504A09B" w14:textId="77777777" w:rsidR="004E0D2F" w:rsidRPr="009B5EB6" w:rsidRDefault="004E0D2F" w:rsidP="0093090D">
      <w:pPr>
        <w:numPr>
          <w:ilvl w:val="0"/>
          <w:numId w:val="10"/>
        </w:numPr>
        <w:tabs>
          <w:tab w:val="left" w:pos="1276"/>
        </w:tabs>
        <w:spacing w:after="160"/>
        <w:rPr>
          <w:rFonts w:ascii="Aptos Light" w:hAnsi="Aptos Light" w:cs="Arial"/>
        </w:rPr>
      </w:pPr>
      <w:r w:rsidRPr="00C01DC1">
        <w:rPr>
          <w:rFonts w:ascii="Aptos" w:hAnsi="Aptos" w:cs="Arial"/>
          <w:b/>
          <w:bCs/>
        </w:rPr>
        <w:t>Medical Neglect:</w:t>
      </w:r>
      <w:r w:rsidRPr="009B5EB6">
        <w:rPr>
          <w:rFonts w:ascii="Aptos Light" w:hAnsi="Aptos Light" w:cs="Arial"/>
        </w:rPr>
        <w:t> Failure to provide necessary health care, including dental care, or neglecting to follow medical advice for treating or preventing illness.</w:t>
      </w:r>
    </w:p>
    <w:p w14:paraId="3D92150E" w14:textId="77777777" w:rsidR="004E0D2F" w:rsidRPr="009B5EB6" w:rsidRDefault="004E0D2F" w:rsidP="0093090D">
      <w:pPr>
        <w:numPr>
          <w:ilvl w:val="0"/>
          <w:numId w:val="10"/>
        </w:numPr>
        <w:tabs>
          <w:tab w:val="left" w:pos="1276"/>
        </w:tabs>
        <w:spacing w:after="160"/>
        <w:rPr>
          <w:rFonts w:ascii="Aptos Light" w:hAnsi="Aptos Light" w:cs="Arial"/>
        </w:rPr>
      </w:pPr>
      <w:r w:rsidRPr="00C01DC1">
        <w:rPr>
          <w:rFonts w:ascii="Aptos" w:hAnsi="Aptos" w:cs="Arial"/>
          <w:b/>
          <w:bCs/>
        </w:rPr>
        <w:t>Educational Neglect:</w:t>
      </w:r>
      <w:r w:rsidRPr="009B5EB6">
        <w:rPr>
          <w:rFonts w:ascii="Aptos Light" w:hAnsi="Aptos Light" w:cs="Arial"/>
        </w:rPr>
        <w:t> Failure to ensure a child receives an education, such as allowing chronic absenteeism, not enrolling a child in school, or failing to address special educational needs.</w:t>
      </w:r>
    </w:p>
    <w:p w14:paraId="283E7D26" w14:textId="07B13B93" w:rsidR="004E0D2F" w:rsidRPr="009B5EB6" w:rsidRDefault="004E0D2F" w:rsidP="0093090D">
      <w:pPr>
        <w:numPr>
          <w:ilvl w:val="0"/>
          <w:numId w:val="10"/>
        </w:numPr>
        <w:tabs>
          <w:tab w:val="left" w:pos="1276"/>
        </w:tabs>
        <w:spacing w:after="160"/>
        <w:rPr>
          <w:rFonts w:ascii="Aptos Light" w:hAnsi="Aptos Light" w:cs="Arial"/>
        </w:rPr>
      </w:pPr>
      <w:r w:rsidRPr="00C01DC1">
        <w:rPr>
          <w:rFonts w:ascii="Aptos" w:hAnsi="Aptos" w:cs="Arial"/>
          <w:b/>
          <w:bCs/>
        </w:rPr>
        <w:t>Supervision and Safety Neglect:</w:t>
      </w:r>
      <w:r w:rsidRPr="009B5EB6">
        <w:rPr>
          <w:rFonts w:ascii="Aptos Light" w:hAnsi="Aptos Light" w:cs="Arial"/>
        </w:rPr>
        <w:t> Failure to provide proper supervision to keep a child safe, resulting in exposure to environmental dangers, neglectful abandonment, or leaving children with unsafe caregivers</w:t>
      </w:r>
      <w:r w:rsidR="00763838" w:rsidRPr="009B5EB6">
        <w:rPr>
          <w:rFonts w:ascii="Aptos Light" w:hAnsi="Aptos Light" w:cs="Arial"/>
        </w:rPr>
        <w:t>.</w:t>
      </w:r>
    </w:p>
    <w:p w14:paraId="62EA7D0B" w14:textId="30D6CE80" w:rsidR="004E0D2F" w:rsidRPr="009A5557" w:rsidRDefault="00763838" w:rsidP="004E0D2F">
      <w:pPr>
        <w:pStyle w:val="ListParagraph"/>
        <w:numPr>
          <w:ilvl w:val="0"/>
          <w:numId w:val="10"/>
        </w:numPr>
        <w:tabs>
          <w:tab w:val="left" w:pos="1276"/>
        </w:tabs>
        <w:spacing w:after="160"/>
        <w:rPr>
          <w:rFonts w:ascii="Aptos Light" w:hAnsi="Aptos Light" w:cs="Arial"/>
        </w:rPr>
      </w:pPr>
      <w:r w:rsidRPr="00C01DC1">
        <w:rPr>
          <w:rFonts w:ascii="Aptos" w:hAnsi="Aptos" w:cs="Arial"/>
          <w:b/>
          <w:bCs/>
        </w:rPr>
        <w:lastRenderedPageBreak/>
        <w:t>Nutritional Neglect:</w:t>
      </w:r>
      <w:r w:rsidRPr="009B5EB6">
        <w:rPr>
          <w:rFonts w:ascii="Aptos Light" w:hAnsi="Aptos Light" w:cs="Arial"/>
          <w:b/>
          <w:bCs/>
        </w:rPr>
        <w:t xml:space="preserve"> </w:t>
      </w:r>
      <w:r w:rsidRPr="009B5EB6">
        <w:rPr>
          <w:rFonts w:ascii="Aptos Light" w:hAnsi="Aptos Light" w:cs="Arial"/>
        </w:rPr>
        <w:t xml:space="preserve">The failure to provide sufficient food or an appropriate, balanced diet to ensure the child's healthy physical and brain development. </w:t>
      </w:r>
    </w:p>
    <w:sectPr w:rsidR="004E0D2F" w:rsidRPr="009A555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 Light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W0tXGuTu" int2:invalidationBookmarkName="" int2:hashCode="ZAZRDDHgyZJXM8" int2:id="NRMkZ6iH">
      <int2:state int2:value="Rejected" int2:type="gram"/>
    </int2:bookmark>
    <int2:bookmark int2:bookmarkName="_Int_KY0dliiK" int2:invalidationBookmarkName="" int2:hashCode="u8zfLvsztS5snQ" int2:id="0pRVlTqy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4626A2"/>
    <w:multiLevelType w:val="multilevel"/>
    <w:tmpl w:val="AFA4D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71013038">
    <w:abstractNumId w:val="8"/>
  </w:num>
  <w:num w:numId="2" w16cid:durableId="1531724248">
    <w:abstractNumId w:val="6"/>
  </w:num>
  <w:num w:numId="3" w16cid:durableId="392701630">
    <w:abstractNumId w:val="5"/>
  </w:num>
  <w:num w:numId="4" w16cid:durableId="145127949">
    <w:abstractNumId w:val="4"/>
  </w:num>
  <w:num w:numId="5" w16cid:durableId="1444760640">
    <w:abstractNumId w:val="7"/>
  </w:num>
  <w:num w:numId="6" w16cid:durableId="1877546478">
    <w:abstractNumId w:val="3"/>
  </w:num>
  <w:num w:numId="7" w16cid:durableId="866408751">
    <w:abstractNumId w:val="2"/>
  </w:num>
  <w:num w:numId="8" w16cid:durableId="1477408071">
    <w:abstractNumId w:val="1"/>
  </w:num>
  <w:num w:numId="9" w16cid:durableId="489098146">
    <w:abstractNumId w:val="0"/>
  </w:num>
  <w:num w:numId="10" w16cid:durableId="191346646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4FCB"/>
    <w:rsid w:val="00075D79"/>
    <w:rsid w:val="000F03FF"/>
    <w:rsid w:val="0015074B"/>
    <w:rsid w:val="00184C85"/>
    <w:rsid w:val="001B64B2"/>
    <w:rsid w:val="00245B55"/>
    <w:rsid w:val="0029639D"/>
    <w:rsid w:val="002D1B64"/>
    <w:rsid w:val="00320961"/>
    <w:rsid w:val="00326F90"/>
    <w:rsid w:val="00372741"/>
    <w:rsid w:val="003A5088"/>
    <w:rsid w:val="003A69AC"/>
    <w:rsid w:val="003E4F0A"/>
    <w:rsid w:val="003E7C6B"/>
    <w:rsid w:val="00407FB8"/>
    <w:rsid w:val="0046609F"/>
    <w:rsid w:val="004A096A"/>
    <w:rsid w:val="004E0D2F"/>
    <w:rsid w:val="004E606F"/>
    <w:rsid w:val="00535C97"/>
    <w:rsid w:val="005E6E66"/>
    <w:rsid w:val="005F5F44"/>
    <w:rsid w:val="006716F5"/>
    <w:rsid w:val="00681E1B"/>
    <w:rsid w:val="006935DE"/>
    <w:rsid w:val="006A76B4"/>
    <w:rsid w:val="006C7C06"/>
    <w:rsid w:val="00701169"/>
    <w:rsid w:val="00735A8D"/>
    <w:rsid w:val="00763838"/>
    <w:rsid w:val="007E08A8"/>
    <w:rsid w:val="007E6081"/>
    <w:rsid w:val="007F1C6C"/>
    <w:rsid w:val="008017F7"/>
    <w:rsid w:val="008257D9"/>
    <w:rsid w:val="00852F0A"/>
    <w:rsid w:val="008D7299"/>
    <w:rsid w:val="008E6409"/>
    <w:rsid w:val="00922B83"/>
    <w:rsid w:val="0093090D"/>
    <w:rsid w:val="009349A4"/>
    <w:rsid w:val="00956781"/>
    <w:rsid w:val="0096192F"/>
    <w:rsid w:val="00983063"/>
    <w:rsid w:val="009A5557"/>
    <w:rsid w:val="009B5EB6"/>
    <w:rsid w:val="00AA1D8D"/>
    <w:rsid w:val="00AE3B3B"/>
    <w:rsid w:val="00AF1F0A"/>
    <w:rsid w:val="00B0012E"/>
    <w:rsid w:val="00B26A09"/>
    <w:rsid w:val="00B47730"/>
    <w:rsid w:val="00B67720"/>
    <w:rsid w:val="00BA1B2E"/>
    <w:rsid w:val="00BB2968"/>
    <w:rsid w:val="00C01DC1"/>
    <w:rsid w:val="00C450C6"/>
    <w:rsid w:val="00CA1D85"/>
    <w:rsid w:val="00CB0664"/>
    <w:rsid w:val="00D07211"/>
    <w:rsid w:val="00D514A9"/>
    <w:rsid w:val="00D61567"/>
    <w:rsid w:val="00D72FBA"/>
    <w:rsid w:val="00D82F0F"/>
    <w:rsid w:val="00D93171"/>
    <w:rsid w:val="00DE6389"/>
    <w:rsid w:val="00DE6CE4"/>
    <w:rsid w:val="00E464C1"/>
    <w:rsid w:val="00E80CAE"/>
    <w:rsid w:val="00E842C1"/>
    <w:rsid w:val="00EA4FC9"/>
    <w:rsid w:val="00EF7F8C"/>
    <w:rsid w:val="00F02BE1"/>
    <w:rsid w:val="00F05957"/>
    <w:rsid w:val="00F14707"/>
    <w:rsid w:val="00F364D0"/>
    <w:rsid w:val="00FA4279"/>
    <w:rsid w:val="00FC693F"/>
    <w:rsid w:val="0338C993"/>
    <w:rsid w:val="0D5FDAA4"/>
    <w:rsid w:val="0ECDA7F2"/>
    <w:rsid w:val="1395B15E"/>
    <w:rsid w:val="2514B03E"/>
    <w:rsid w:val="29B973FA"/>
    <w:rsid w:val="39AC1D1D"/>
    <w:rsid w:val="47542364"/>
    <w:rsid w:val="4AD2EECD"/>
    <w:rsid w:val="4CFBCC60"/>
    <w:rsid w:val="4F789A5A"/>
    <w:rsid w:val="4FC06151"/>
    <w:rsid w:val="5331DDFC"/>
    <w:rsid w:val="6EFF5D2B"/>
    <w:rsid w:val="7206C048"/>
    <w:rsid w:val="72A11127"/>
    <w:rsid w:val="78900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C59A54D7-63FC-4DAE-9A54-EAF55438A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8E64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407FB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34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80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27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53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5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57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8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74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45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6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7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13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7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53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8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27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9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59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6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59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3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8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sv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contactchildrenandfamilies@swindon.gov.uk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5.sv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717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Hannah Woloszczynska</cp:lastModifiedBy>
  <cp:revision>4</cp:revision>
  <dcterms:created xsi:type="dcterms:W3CDTF">2026-08-04T17:08:00Z</dcterms:created>
  <dcterms:modified xsi:type="dcterms:W3CDTF">2026-08-18T09:10:00Z</dcterms:modified>
  <cp:category/>
</cp:coreProperties>
</file>