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FCC6D" w14:textId="4D7EFDDC" w:rsidR="00D361E6" w:rsidRPr="00D361E6" w:rsidRDefault="00D361E6" w:rsidP="00F05FF3">
      <w:pPr>
        <w:jc w:val="center"/>
        <w:rPr>
          <w:b/>
          <w:bCs/>
          <w:color w:val="1E3464"/>
        </w:rPr>
      </w:pPr>
      <w:bookmarkStart w:id="0" w:name="_GoBack"/>
      <w:bookmarkEnd w:id="0"/>
      <w:r w:rsidRPr="00D361E6">
        <w:rPr>
          <w:b/>
          <w:bCs/>
          <w:color w:val="1E3464"/>
        </w:rPr>
        <w:t>Overview of the AIM</w:t>
      </w:r>
      <w:r w:rsidR="00805CF8">
        <w:rPr>
          <w:b/>
          <w:bCs/>
          <w:color w:val="1E3464"/>
        </w:rPr>
        <w:t xml:space="preserve"> Under 12s</w:t>
      </w:r>
      <w:r w:rsidRPr="00D361E6">
        <w:rPr>
          <w:b/>
          <w:bCs/>
          <w:color w:val="1E3464"/>
        </w:rPr>
        <w:t xml:space="preserve"> Model of Assessment</w:t>
      </w:r>
    </w:p>
    <w:p w14:paraId="3EAE52BA" w14:textId="718A18C6" w:rsidR="00D361E6" w:rsidRDefault="00D361E6" w:rsidP="00D361E6">
      <w:pPr>
        <w:pStyle w:val="BodyText"/>
        <w:spacing w:before="2"/>
        <w:rPr>
          <w:sz w:val="25"/>
        </w:rPr>
      </w:pPr>
    </w:p>
    <w:p w14:paraId="43238C8F" w14:textId="77777777" w:rsidR="00802F08" w:rsidRDefault="00802F08" w:rsidP="00802F08">
      <w:pPr>
        <w:pStyle w:val="Pa2"/>
        <w:jc w:val="both"/>
        <w:rPr>
          <w:rStyle w:val="A3"/>
        </w:rPr>
      </w:pPr>
      <w:r>
        <w:rPr>
          <w:rStyle w:val="A3"/>
        </w:rPr>
        <w:t xml:space="preserve">The AIM Under 12s Model of Assessment is a framework for assessing children aged 8 to 12 years old where there are concerns about harmful sexual behaviour. The AIM Under 12s model enables the practitioner to consider the harmful sexual behaviour within the wider context of the child’s life, across 5 Domains - Sexual, Non-Sexual, Developmental, Family/Environmental and Self-Regulation. The assessment of these Domains creates a graph profile of the child which identifies which areas require immediate risk management (red), medium/long term (amber) intervention as well as what possible strengths (green) exist for the child which can be used to change or manage the child’s behaviour so there are no further incidents of harmful sexual behaviour. </w:t>
      </w:r>
    </w:p>
    <w:p w14:paraId="45D4133B" w14:textId="77777777" w:rsidR="00802F08" w:rsidRDefault="00802F08" w:rsidP="00802F08">
      <w:pPr>
        <w:pStyle w:val="Pa2"/>
        <w:jc w:val="both"/>
        <w:rPr>
          <w:rStyle w:val="A3"/>
        </w:rPr>
      </w:pPr>
    </w:p>
    <w:p w14:paraId="73F28AA2" w14:textId="286E8666" w:rsidR="00802F08" w:rsidRDefault="00802F08" w:rsidP="00802F08">
      <w:pPr>
        <w:pStyle w:val="Pa2"/>
        <w:jc w:val="both"/>
        <w:rPr>
          <w:rStyle w:val="A3"/>
        </w:rPr>
      </w:pPr>
      <w:r>
        <w:rPr>
          <w:rStyle w:val="A3"/>
        </w:rPr>
        <w:t>The model and the graph profile are designed to assist practitioners in reviewing progress with professionals, the child and their parent or carer, determining what are the most appropriate interventions to reduce the areas of concern. It ensures individualised safety plans and targeted interventions as the child progresses in their pathway to addressing the harmful sexual behaviour.</w:t>
      </w:r>
    </w:p>
    <w:p w14:paraId="20A1509D" w14:textId="5936CAD9" w:rsidR="00233853" w:rsidRDefault="00233853" w:rsidP="00805CF8">
      <w:pPr>
        <w:rPr>
          <w:lang w:val="en-GB"/>
        </w:rPr>
      </w:pPr>
    </w:p>
    <w:p w14:paraId="2610C877" w14:textId="0F18A9BD" w:rsidR="00233853" w:rsidRPr="00805CF8" w:rsidRDefault="00233853" w:rsidP="00805CF8">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(AIM3, 2019)</w:t>
      </w:r>
    </w:p>
    <w:p w14:paraId="63C238EA" w14:textId="08997E59" w:rsidR="00D361E6" w:rsidRDefault="00D361E6" w:rsidP="00D361E6">
      <w:pPr>
        <w:pStyle w:val="BodyText"/>
        <w:spacing w:before="10"/>
        <w:rPr>
          <w:sz w:val="26"/>
        </w:rPr>
      </w:pPr>
    </w:p>
    <w:p w14:paraId="2D0E4911" w14:textId="77777777" w:rsidR="00D361E6" w:rsidRDefault="00D361E6" w:rsidP="00D361E6">
      <w:pPr>
        <w:pStyle w:val="BodyText"/>
      </w:pPr>
    </w:p>
    <w:p w14:paraId="0361834F" w14:textId="7F8B12C8" w:rsidR="00B94C78" w:rsidRDefault="00B94C78" w:rsidP="0009180E">
      <w:pPr>
        <w:pStyle w:val="BodyText"/>
        <w:rPr>
          <w:sz w:val="16"/>
        </w:rPr>
      </w:pPr>
    </w:p>
    <w:sectPr w:rsidR="00B94C78" w:rsidSect="00D361E6">
      <w:footerReference w:type="default" r:id="rId7"/>
      <w:type w:val="continuous"/>
      <w:pgSz w:w="13230" w:h="1816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F6E3" w14:textId="77777777" w:rsidR="005C1B02" w:rsidRDefault="005C1B02" w:rsidP="00D361E6">
      <w:r>
        <w:separator/>
      </w:r>
    </w:p>
  </w:endnote>
  <w:endnote w:type="continuationSeparator" w:id="0">
    <w:p w14:paraId="32057FC8" w14:textId="77777777" w:rsidR="005C1B02" w:rsidRDefault="005C1B02" w:rsidP="00D3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8086" w14:textId="298B8BF4" w:rsidR="0009180E" w:rsidRDefault="0009180E" w:rsidP="0009180E">
    <w:pPr>
      <w:spacing w:before="106"/>
      <w:ind w:left="2985"/>
      <w:rPr>
        <w:sz w:val="16"/>
      </w:rPr>
    </w:pPr>
    <w:r>
      <w:rPr>
        <w:b/>
        <w:color w:val="1E3464"/>
        <w:sz w:val="16"/>
      </w:rPr>
      <w:t>The AIM</w:t>
    </w:r>
    <w:r w:rsidR="00805CF8">
      <w:rPr>
        <w:b/>
        <w:color w:val="1E3464"/>
        <w:sz w:val="16"/>
      </w:rPr>
      <w:t xml:space="preserve"> Under 12s </w:t>
    </w:r>
    <w:r>
      <w:rPr>
        <w:b/>
        <w:color w:val="1E3464"/>
        <w:sz w:val="16"/>
      </w:rPr>
      <w:t xml:space="preserve">Model of Assessment, </w:t>
    </w:r>
    <w:r w:rsidR="00805CF8" w:rsidRPr="00805CF8">
      <w:rPr>
        <w:bCs/>
        <w:color w:val="1E3464"/>
        <w:sz w:val="16"/>
      </w:rPr>
      <w:t xml:space="preserve">Carson </w:t>
    </w:r>
    <w:r w:rsidRPr="00805CF8">
      <w:rPr>
        <w:bCs/>
        <w:color w:val="1E3464"/>
        <w:sz w:val="16"/>
      </w:rPr>
      <w:t>(2019</w:t>
    </w:r>
    <w:r>
      <w:rPr>
        <w:color w:val="1E3464"/>
        <w:sz w:val="16"/>
      </w:rPr>
      <w:t>)</w:t>
    </w:r>
  </w:p>
  <w:p w14:paraId="317E7F00" w14:textId="74AC6928" w:rsidR="0009180E" w:rsidRDefault="0009180E">
    <w:pPr>
      <w:pStyle w:val="Footer"/>
    </w:pPr>
  </w:p>
  <w:p w14:paraId="7636765E" w14:textId="77777777" w:rsidR="0009180E" w:rsidRDefault="0009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CA78" w14:textId="77777777" w:rsidR="005C1B02" w:rsidRDefault="005C1B02" w:rsidP="00D361E6">
      <w:r>
        <w:separator/>
      </w:r>
    </w:p>
  </w:footnote>
  <w:footnote w:type="continuationSeparator" w:id="0">
    <w:p w14:paraId="50BB4ECF" w14:textId="77777777" w:rsidR="005C1B02" w:rsidRDefault="005C1B02" w:rsidP="00D36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091"/>
    <w:multiLevelType w:val="multilevel"/>
    <w:tmpl w:val="B790854A"/>
    <w:lvl w:ilvl="0">
      <w:start w:val="4"/>
      <w:numFmt w:val="decimal"/>
      <w:lvlText w:val="%1"/>
      <w:lvlJc w:val="left"/>
      <w:pPr>
        <w:ind w:left="742" w:hanging="556"/>
        <w:jc w:val="left"/>
      </w:pPr>
      <w:rPr>
        <w:rFonts w:hint="default"/>
      </w:rPr>
    </w:lvl>
    <w:lvl w:ilvl="1">
      <w:start w:val="1"/>
      <w:numFmt w:val="decimal"/>
      <w:lvlText w:val="%1.%2"/>
      <w:lvlJc w:val="left"/>
      <w:pPr>
        <w:ind w:left="742" w:hanging="556"/>
        <w:jc w:val="left"/>
      </w:pPr>
      <w:rPr>
        <w:rFonts w:ascii="Arial" w:eastAsia="Arial" w:hAnsi="Arial" w:cs="Arial" w:hint="default"/>
        <w:b/>
        <w:bCs/>
        <w:color w:val="231F20"/>
        <w:w w:val="99"/>
        <w:sz w:val="20"/>
        <w:szCs w:val="20"/>
      </w:rPr>
    </w:lvl>
    <w:lvl w:ilvl="2">
      <w:numFmt w:val="bullet"/>
      <w:lvlText w:val="•"/>
      <w:lvlJc w:val="left"/>
      <w:pPr>
        <w:ind w:left="980" w:hanging="360"/>
      </w:pPr>
      <w:rPr>
        <w:rFonts w:ascii="Arial" w:eastAsia="Arial" w:hAnsi="Arial" w:cs="Arial" w:hint="default"/>
        <w:color w:val="231F20"/>
        <w:w w:val="142"/>
        <w:sz w:val="20"/>
        <w:szCs w:val="20"/>
      </w:rPr>
    </w:lvl>
    <w:lvl w:ilvl="3">
      <w:numFmt w:val="bullet"/>
      <w:lvlText w:val="•"/>
      <w:lvlJc w:val="left"/>
      <w:pPr>
        <w:ind w:left="3025" w:hanging="360"/>
      </w:pPr>
      <w:rPr>
        <w:rFonts w:hint="default"/>
      </w:rPr>
    </w:lvl>
    <w:lvl w:ilvl="4">
      <w:numFmt w:val="bullet"/>
      <w:lvlText w:val="•"/>
      <w:lvlJc w:val="left"/>
      <w:pPr>
        <w:ind w:left="4048" w:hanging="360"/>
      </w:pPr>
      <w:rPr>
        <w:rFonts w:hint="default"/>
      </w:rPr>
    </w:lvl>
    <w:lvl w:ilvl="5">
      <w:numFmt w:val="bullet"/>
      <w:lvlText w:val="•"/>
      <w:lvlJc w:val="left"/>
      <w:pPr>
        <w:ind w:left="5071" w:hanging="360"/>
      </w:pPr>
      <w:rPr>
        <w:rFonts w:hint="default"/>
      </w:rPr>
    </w:lvl>
    <w:lvl w:ilvl="6">
      <w:numFmt w:val="bullet"/>
      <w:lvlText w:val="•"/>
      <w:lvlJc w:val="left"/>
      <w:pPr>
        <w:ind w:left="6094" w:hanging="360"/>
      </w:pPr>
      <w:rPr>
        <w:rFonts w:hint="default"/>
      </w:rPr>
    </w:lvl>
    <w:lvl w:ilvl="7">
      <w:numFmt w:val="bullet"/>
      <w:lvlText w:val="•"/>
      <w:lvlJc w:val="left"/>
      <w:pPr>
        <w:ind w:left="7117" w:hanging="360"/>
      </w:pPr>
      <w:rPr>
        <w:rFonts w:hint="default"/>
      </w:rPr>
    </w:lvl>
    <w:lvl w:ilvl="8">
      <w:numFmt w:val="bullet"/>
      <w:lvlText w:val="•"/>
      <w:lvlJc w:val="left"/>
      <w:pPr>
        <w:ind w:left="8139" w:hanging="360"/>
      </w:pPr>
      <w:rPr>
        <w:rFonts w:hint="default"/>
      </w:rPr>
    </w:lvl>
  </w:abstractNum>
  <w:abstractNum w:abstractNumId="1" w15:restartNumberingAfterBreak="0">
    <w:nsid w:val="1B2B6F6C"/>
    <w:multiLevelType w:val="multilevel"/>
    <w:tmpl w:val="C8224728"/>
    <w:lvl w:ilvl="0">
      <w:start w:val="3"/>
      <w:numFmt w:val="decimal"/>
      <w:lvlText w:val="%1"/>
      <w:lvlJc w:val="left"/>
      <w:pPr>
        <w:ind w:left="686" w:hanging="556"/>
        <w:jc w:val="left"/>
      </w:pPr>
      <w:rPr>
        <w:rFonts w:hint="default"/>
      </w:rPr>
    </w:lvl>
    <w:lvl w:ilvl="1">
      <w:start w:val="1"/>
      <w:numFmt w:val="decimal"/>
      <w:lvlText w:val="%1.%2"/>
      <w:lvlJc w:val="left"/>
      <w:pPr>
        <w:ind w:left="686" w:hanging="556"/>
        <w:jc w:val="left"/>
      </w:pPr>
      <w:rPr>
        <w:rFonts w:ascii="Arial" w:eastAsia="Arial" w:hAnsi="Arial" w:cs="Arial" w:hint="default"/>
        <w:b/>
        <w:bCs/>
        <w:color w:val="231F20"/>
        <w:w w:val="99"/>
        <w:sz w:val="20"/>
        <w:szCs w:val="20"/>
      </w:rPr>
    </w:lvl>
    <w:lvl w:ilvl="2">
      <w:numFmt w:val="bullet"/>
      <w:lvlText w:val="•"/>
      <w:lvlJc w:val="left"/>
      <w:pPr>
        <w:ind w:left="980" w:hanging="360"/>
      </w:pPr>
      <w:rPr>
        <w:rFonts w:ascii="Arial" w:eastAsia="Arial" w:hAnsi="Arial" w:cs="Arial" w:hint="default"/>
        <w:color w:val="231F20"/>
        <w:w w:val="142"/>
        <w:sz w:val="20"/>
        <w:szCs w:val="20"/>
      </w:rPr>
    </w:lvl>
    <w:lvl w:ilvl="3">
      <w:numFmt w:val="bullet"/>
      <w:lvlText w:val="•"/>
      <w:lvlJc w:val="left"/>
      <w:pPr>
        <w:ind w:left="3025" w:hanging="360"/>
      </w:pPr>
      <w:rPr>
        <w:rFonts w:hint="default"/>
      </w:rPr>
    </w:lvl>
    <w:lvl w:ilvl="4">
      <w:numFmt w:val="bullet"/>
      <w:lvlText w:val="•"/>
      <w:lvlJc w:val="left"/>
      <w:pPr>
        <w:ind w:left="4048" w:hanging="360"/>
      </w:pPr>
      <w:rPr>
        <w:rFonts w:hint="default"/>
      </w:rPr>
    </w:lvl>
    <w:lvl w:ilvl="5">
      <w:numFmt w:val="bullet"/>
      <w:lvlText w:val="•"/>
      <w:lvlJc w:val="left"/>
      <w:pPr>
        <w:ind w:left="5071" w:hanging="360"/>
      </w:pPr>
      <w:rPr>
        <w:rFonts w:hint="default"/>
      </w:rPr>
    </w:lvl>
    <w:lvl w:ilvl="6">
      <w:numFmt w:val="bullet"/>
      <w:lvlText w:val="•"/>
      <w:lvlJc w:val="left"/>
      <w:pPr>
        <w:ind w:left="6094" w:hanging="360"/>
      </w:pPr>
      <w:rPr>
        <w:rFonts w:hint="default"/>
      </w:rPr>
    </w:lvl>
    <w:lvl w:ilvl="7">
      <w:numFmt w:val="bullet"/>
      <w:lvlText w:val="•"/>
      <w:lvlJc w:val="left"/>
      <w:pPr>
        <w:ind w:left="7117" w:hanging="360"/>
      </w:pPr>
      <w:rPr>
        <w:rFonts w:hint="default"/>
      </w:rPr>
    </w:lvl>
    <w:lvl w:ilvl="8">
      <w:numFmt w:val="bullet"/>
      <w:lvlText w:val="•"/>
      <w:lvlJc w:val="left"/>
      <w:pPr>
        <w:ind w:left="8139" w:hanging="360"/>
      </w:pPr>
      <w:rPr>
        <w:rFonts w:hint="default"/>
      </w:rPr>
    </w:lvl>
  </w:abstractNum>
  <w:abstractNum w:abstractNumId="2" w15:restartNumberingAfterBreak="0">
    <w:nsid w:val="4A02631C"/>
    <w:multiLevelType w:val="multilevel"/>
    <w:tmpl w:val="16DA0096"/>
    <w:lvl w:ilvl="0">
      <w:start w:val="2"/>
      <w:numFmt w:val="decimal"/>
      <w:lvlText w:val="%1"/>
      <w:lvlJc w:val="left"/>
      <w:pPr>
        <w:ind w:left="686" w:hanging="556"/>
        <w:jc w:val="left"/>
      </w:pPr>
      <w:rPr>
        <w:rFonts w:hint="default"/>
      </w:rPr>
    </w:lvl>
    <w:lvl w:ilvl="1">
      <w:start w:val="1"/>
      <w:numFmt w:val="decimal"/>
      <w:lvlText w:val="%1.%2"/>
      <w:lvlJc w:val="left"/>
      <w:pPr>
        <w:ind w:left="686" w:hanging="556"/>
        <w:jc w:val="left"/>
      </w:pPr>
      <w:rPr>
        <w:rFonts w:ascii="Arial" w:eastAsia="Arial" w:hAnsi="Arial" w:cs="Arial" w:hint="default"/>
        <w:b/>
        <w:bCs/>
        <w:color w:val="231F20"/>
        <w:w w:val="99"/>
        <w:sz w:val="20"/>
        <w:szCs w:val="20"/>
      </w:rPr>
    </w:lvl>
    <w:lvl w:ilvl="2">
      <w:numFmt w:val="bullet"/>
      <w:lvlText w:val="•"/>
      <w:lvlJc w:val="left"/>
      <w:pPr>
        <w:ind w:left="2581" w:hanging="556"/>
      </w:pPr>
      <w:rPr>
        <w:rFonts w:hint="default"/>
      </w:rPr>
    </w:lvl>
    <w:lvl w:ilvl="3">
      <w:numFmt w:val="bullet"/>
      <w:lvlText w:val="•"/>
      <w:lvlJc w:val="left"/>
      <w:pPr>
        <w:ind w:left="3531" w:hanging="556"/>
      </w:pPr>
      <w:rPr>
        <w:rFonts w:hint="default"/>
      </w:rPr>
    </w:lvl>
    <w:lvl w:ilvl="4">
      <w:numFmt w:val="bullet"/>
      <w:lvlText w:val="•"/>
      <w:lvlJc w:val="left"/>
      <w:pPr>
        <w:ind w:left="4482" w:hanging="556"/>
      </w:pPr>
      <w:rPr>
        <w:rFonts w:hint="default"/>
      </w:rPr>
    </w:lvl>
    <w:lvl w:ilvl="5">
      <w:numFmt w:val="bullet"/>
      <w:lvlText w:val="•"/>
      <w:lvlJc w:val="left"/>
      <w:pPr>
        <w:ind w:left="5432" w:hanging="556"/>
      </w:pPr>
      <w:rPr>
        <w:rFonts w:hint="default"/>
      </w:rPr>
    </w:lvl>
    <w:lvl w:ilvl="6">
      <w:numFmt w:val="bullet"/>
      <w:lvlText w:val="•"/>
      <w:lvlJc w:val="left"/>
      <w:pPr>
        <w:ind w:left="6383" w:hanging="556"/>
      </w:pPr>
      <w:rPr>
        <w:rFonts w:hint="default"/>
      </w:rPr>
    </w:lvl>
    <w:lvl w:ilvl="7">
      <w:numFmt w:val="bullet"/>
      <w:lvlText w:val="•"/>
      <w:lvlJc w:val="left"/>
      <w:pPr>
        <w:ind w:left="7333" w:hanging="556"/>
      </w:pPr>
      <w:rPr>
        <w:rFonts w:hint="default"/>
      </w:rPr>
    </w:lvl>
    <w:lvl w:ilvl="8">
      <w:numFmt w:val="bullet"/>
      <w:lvlText w:val="•"/>
      <w:lvlJc w:val="left"/>
      <w:pPr>
        <w:ind w:left="8284" w:hanging="556"/>
      </w:pPr>
      <w:rPr>
        <w:rFonts w:hint="default"/>
      </w:rPr>
    </w:lvl>
  </w:abstractNum>
  <w:abstractNum w:abstractNumId="3" w15:restartNumberingAfterBreak="0">
    <w:nsid w:val="4C180531"/>
    <w:multiLevelType w:val="hybridMultilevel"/>
    <w:tmpl w:val="AA483EC4"/>
    <w:lvl w:ilvl="0" w:tplc="4F9A2354">
      <w:start w:val="1"/>
      <w:numFmt w:val="decimal"/>
      <w:lvlText w:val="%1."/>
      <w:lvlJc w:val="left"/>
      <w:pPr>
        <w:ind w:left="474" w:hanging="221"/>
        <w:jc w:val="left"/>
      </w:pPr>
      <w:rPr>
        <w:rFonts w:ascii="Arial" w:eastAsia="Arial" w:hAnsi="Arial" w:cs="Arial" w:hint="default"/>
        <w:color w:val="231F20"/>
        <w:w w:val="100"/>
        <w:sz w:val="20"/>
        <w:szCs w:val="20"/>
      </w:rPr>
    </w:lvl>
    <w:lvl w:ilvl="1" w:tplc="C21055AA">
      <w:numFmt w:val="bullet"/>
      <w:lvlText w:val="•"/>
      <w:lvlJc w:val="left"/>
      <w:pPr>
        <w:ind w:left="1446" w:hanging="221"/>
      </w:pPr>
      <w:rPr>
        <w:rFonts w:hint="default"/>
      </w:rPr>
    </w:lvl>
    <w:lvl w:ilvl="2" w:tplc="D7AC9604">
      <w:numFmt w:val="bullet"/>
      <w:lvlText w:val="•"/>
      <w:lvlJc w:val="left"/>
      <w:pPr>
        <w:ind w:left="2413" w:hanging="221"/>
      </w:pPr>
      <w:rPr>
        <w:rFonts w:hint="default"/>
      </w:rPr>
    </w:lvl>
    <w:lvl w:ilvl="3" w:tplc="84F40DF4">
      <w:numFmt w:val="bullet"/>
      <w:lvlText w:val="•"/>
      <w:lvlJc w:val="left"/>
      <w:pPr>
        <w:ind w:left="3379" w:hanging="221"/>
      </w:pPr>
      <w:rPr>
        <w:rFonts w:hint="default"/>
      </w:rPr>
    </w:lvl>
    <w:lvl w:ilvl="4" w:tplc="B610285C">
      <w:numFmt w:val="bullet"/>
      <w:lvlText w:val="•"/>
      <w:lvlJc w:val="left"/>
      <w:pPr>
        <w:ind w:left="4346" w:hanging="221"/>
      </w:pPr>
      <w:rPr>
        <w:rFonts w:hint="default"/>
      </w:rPr>
    </w:lvl>
    <w:lvl w:ilvl="5" w:tplc="D6C044B0">
      <w:numFmt w:val="bullet"/>
      <w:lvlText w:val="•"/>
      <w:lvlJc w:val="left"/>
      <w:pPr>
        <w:ind w:left="5312" w:hanging="221"/>
      </w:pPr>
      <w:rPr>
        <w:rFonts w:hint="default"/>
      </w:rPr>
    </w:lvl>
    <w:lvl w:ilvl="6" w:tplc="7D86FA28">
      <w:numFmt w:val="bullet"/>
      <w:lvlText w:val="•"/>
      <w:lvlJc w:val="left"/>
      <w:pPr>
        <w:ind w:left="6279" w:hanging="221"/>
      </w:pPr>
      <w:rPr>
        <w:rFonts w:hint="default"/>
      </w:rPr>
    </w:lvl>
    <w:lvl w:ilvl="7" w:tplc="8A9E78CC">
      <w:numFmt w:val="bullet"/>
      <w:lvlText w:val="•"/>
      <w:lvlJc w:val="left"/>
      <w:pPr>
        <w:ind w:left="7245" w:hanging="221"/>
      </w:pPr>
      <w:rPr>
        <w:rFonts w:hint="default"/>
      </w:rPr>
    </w:lvl>
    <w:lvl w:ilvl="8" w:tplc="9DEE4858">
      <w:numFmt w:val="bullet"/>
      <w:lvlText w:val="•"/>
      <w:lvlJc w:val="left"/>
      <w:pPr>
        <w:ind w:left="8212" w:hanging="221"/>
      </w:pPr>
      <w:rPr>
        <w:rFonts w:hint="default"/>
      </w:rPr>
    </w:lvl>
  </w:abstractNum>
  <w:abstractNum w:abstractNumId="4" w15:restartNumberingAfterBreak="0">
    <w:nsid w:val="6D1C115C"/>
    <w:multiLevelType w:val="hybridMultilevel"/>
    <w:tmpl w:val="713EFBBE"/>
    <w:lvl w:ilvl="0" w:tplc="4E2C75A8">
      <w:numFmt w:val="bullet"/>
      <w:lvlText w:val="•"/>
      <w:lvlJc w:val="left"/>
      <w:pPr>
        <w:ind w:left="349" w:hanging="221"/>
      </w:pPr>
      <w:rPr>
        <w:rFonts w:ascii="Arial" w:eastAsia="Arial" w:hAnsi="Arial" w:cs="Arial" w:hint="default"/>
        <w:color w:val="231F20"/>
        <w:w w:val="142"/>
        <w:sz w:val="20"/>
        <w:szCs w:val="20"/>
      </w:rPr>
    </w:lvl>
    <w:lvl w:ilvl="1" w:tplc="0E94C9B6">
      <w:numFmt w:val="bullet"/>
      <w:lvlText w:val="•"/>
      <w:lvlJc w:val="left"/>
      <w:pPr>
        <w:ind w:left="1321" w:hanging="221"/>
      </w:pPr>
      <w:rPr>
        <w:rFonts w:hint="default"/>
      </w:rPr>
    </w:lvl>
    <w:lvl w:ilvl="2" w:tplc="FCA85B98">
      <w:numFmt w:val="bullet"/>
      <w:lvlText w:val="•"/>
      <w:lvlJc w:val="left"/>
      <w:pPr>
        <w:ind w:left="2288" w:hanging="221"/>
      </w:pPr>
      <w:rPr>
        <w:rFonts w:hint="default"/>
      </w:rPr>
    </w:lvl>
    <w:lvl w:ilvl="3" w:tplc="71BA8962">
      <w:numFmt w:val="bullet"/>
      <w:lvlText w:val="•"/>
      <w:lvlJc w:val="left"/>
      <w:pPr>
        <w:ind w:left="3254" w:hanging="221"/>
      </w:pPr>
      <w:rPr>
        <w:rFonts w:hint="default"/>
      </w:rPr>
    </w:lvl>
    <w:lvl w:ilvl="4" w:tplc="14CE8DEA">
      <w:numFmt w:val="bullet"/>
      <w:lvlText w:val="•"/>
      <w:lvlJc w:val="left"/>
      <w:pPr>
        <w:ind w:left="4221" w:hanging="221"/>
      </w:pPr>
      <w:rPr>
        <w:rFonts w:hint="default"/>
      </w:rPr>
    </w:lvl>
    <w:lvl w:ilvl="5" w:tplc="C75A43AE">
      <w:numFmt w:val="bullet"/>
      <w:lvlText w:val="•"/>
      <w:lvlJc w:val="left"/>
      <w:pPr>
        <w:ind w:left="5187" w:hanging="221"/>
      </w:pPr>
      <w:rPr>
        <w:rFonts w:hint="default"/>
      </w:rPr>
    </w:lvl>
    <w:lvl w:ilvl="6" w:tplc="D534B03A">
      <w:numFmt w:val="bullet"/>
      <w:lvlText w:val="•"/>
      <w:lvlJc w:val="left"/>
      <w:pPr>
        <w:ind w:left="6154" w:hanging="221"/>
      </w:pPr>
      <w:rPr>
        <w:rFonts w:hint="default"/>
      </w:rPr>
    </w:lvl>
    <w:lvl w:ilvl="7" w:tplc="5308E332">
      <w:numFmt w:val="bullet"/>
      <w:lvlText w:val="•"/>
      <w:lvlJc w:val="left"/>
      <w:pPr>
        <w:ind w:left="7120" w:hanging="221"/>
      </w:pPr>
      <w:rPr>
        <w:rFonts w:hint="default"/>
      </w:rPr>
    </w:lvl>
    <w:lvl w:ilvl="8" w:tplc="8FE4A67A">
      <w:numFmt w:val="bullet"/>
      <w:lvlText w:val="•"/>
      <w:lvlJc w:val="left"/>
      <w:pPr>
        <w:ind w:left="8087" w:hanging="221"/>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78"/>
    <w:rsid w:val="0009180E"/>
    <w:rsid w:val="00233853"/>
    <w:rsid w:val="005C1B02"/>
    <w:rsid w:val="00802F08"/>
    <w:rsid w:val="00805CF8"/>
    <w:rsid w:val="00A322CB"/>
    <w:rsid w:val="00A724DC"/>
    <w:rsid w:val="00B732D5"/>
    <w:rsid w:val="00B94C78"/>
    <w:rsid w:val="00BD660A"/>
    <w:rsid w:val="00D361E6"/>
    <w:rsid w:val="00D565D8"/>
    <w:rsid w:val="00F05FF3"/>
    <w:rsid w:val="00FF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AB3A"/>
  <w15:docId w15:val="{6537897A-257F-4C4A-9101-4F5F14D1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6"/>
      <w:ind w:left="474" w:hanging="2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1E6"/>
    <w:pPr>
      <w:tabs>
        <w:tab w:val="center" w:pos="4513"/>
        <w:tab w:val="right" w:pos="9026"/>
      </w:tabs>
    </w:pPr>
  </w:style>
  <w:style w:type="character" w:customStyle="1" w:styleId="HeaderChar">
    <w:name w:val="Header Char"/>
    <w:basedOn w:val="DefaultParagraphFont"/>
    <w:link w:val="Header"/>
    <w:uiPriority w:val="99"/>
    <w:rsid w:val="00D361E6"/>
    <w:rPr>
      <w:rFonts w:ascii="Arial" w:eastAsia="Arial" w:hAnsi="Arial" w:cs="Arial"/>
    </w:rPr>
  </w:style>
  <w:style w:type="paragraph" w:styleId="Footer">
    <w:name w:val="footer"/>
    <w:basedOn w:val="Normal"/>
    <w:link w:val="FooterChar"/>
    <w:uiPriority w:val="99"/>
    <w:unhideWhenUsed/>
    <w:rsid w:val="00D361E6"/>
    <w:pPr>
      <w:tabs>
        <w:tab w:val="center" w:pos="4513"/>
        <w:tab w:val="right" w:pos="9026"/>
      </w:tabs>
    </w:pPr>
  </w:style>
  <w:style w:type="character" w:customStyle="1" w:styleId="FooterChar">
    <w:name w:val="Footer Char"/>
    <w:basedOn w:val="DefaultParagraphFont"/>
    <w:link w:val="Footer"/>
    <w:uiPriority w:val="99"/>
    <w:rsid w:val="00D361E6"/>
    <w:rPr>
      <w:rFonts w:ascii="Arial" w:eastAsia="Arial" w:hAnsi="Arial" w:cs="Arial"/>
    </w:rPr>
  </w:style>
  <w:style w:type="paragraph" w:customStyle="1" w:styleId="Pa2">
    <w:name w:val="Pa2"/>
    <w:basedOn w:val="Normal"/>
    <w:next w:val="Normal"/>
    <w:uiPriority w:val="99"/>
    <w:rsid w:val="00802F08"/>
    <w:pPr>
      <w:widowControl/>
      <w:adjustRightInd w:val="0"/>
      <w:spacing w:line="241" w:lineRule="atLeast"/>
    </w:pPr>
    <w:rPr>
      <w:rFonts w:ascii="Helvetica 45 Light" w:eastAsiaTheme="minorHAnsi" w:hAnsi="Helvetica 45 Light" w:cstheme="minorBidi"/>
      <w:sz w:val="24"/>
      <w:szCs w:val="24"/>
      <w:lang w:val="en-GB"/>
    </w:rPr>
  </w:style>
  <w:style w:type="character" w:customStyle="1" w:styleId="A3">
    <w:name w:val="A3"/>
    <w:uiPriority w:val="99"/>
    <w:rsid w:val="00802F08"/>
    <w:rPr>
      <w:rFonts w:cs="Helvetica 45 Light"/>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Carson</dc:creator>
  <cp:lastModifiedBy>Gareth Draper Green</cp:lastModifiedBy>
  <cp:revision>2</cp:revision>
  <dcterms:created xsi:type="dcterms:W3CDTF">2020-06-16T15:01:00Z</dcterms:created>
  <dcterms:modified xsi:type="dcterms:W3CDTF">2020-06-16T15:01:00Z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2019-06-23T00:00:00Z</vt:filetime>
  </property>
  <property fmtid="{D5CDD505-2E9C-101B-9397-08002B2CF9AE}" pid="3" name="Creator">
    <vt:lpwstr>Adobe InDesign 14.0 (Macintosh)</vt:lpwstr>
  </property>
  <property fmtid="{D5CDD505-2E9C-101B-9397-08002B2CF9AE}" pid="4" name="LastSaved">
    <vt:filetime>2019-06-24T00:00:00Z</vt:filetime>
  </property>
</Properties>
</file>